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781921" w:rsidP="00781921" w:rsidRDefault="00764BEF" w14:paraId="59CBBC38" w14:textId="7AE09D79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144572EE" wp14:editId="04960260">
            <wp:simplePos x="0" y="0"/>
            <wp:positionH relativeFrom="column">
              <wp:posOffset>-190773</wp:posOffset>
            </wp:positionH>
            <wp:positionV relativeFrom="paragraph">
              <wp:posOffset>563</wp:posOffset>
            </wp:positionV>
            <wp:extent cx="1446530" cy="1169035"/>
            <wp:effectExtent l="0" t="0" r="0" b="0"/>
            <wp:wrapSquare wrapText="bothSides"/>
            <wp:docPr id="5" name="Picture 5" descr="C:\Users\shellewell\AppData\Local\Microsoft\Windows\INetCache\Content.MSO\42A3E0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well\AppData\Local\Microsoft\Windows\INetCache\Content.MSO\42A3E04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921" w:rsidR="00781921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36E819F3" wp14:editId="23F08D8D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131612" cy="1440000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MastAcademyTrustColour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61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921" w:rsidP="00781921" w:rsidRDefault="00781921" w14:paraId="672A6659" w14:textId="6AECF65F">
      <w:pPr>
        <w:jc w:val="center"/>
        <w:rPr>
          <w:rFonts w:cstheme="minorHAnsi"/>
          <w:b/>
          <w:sz w:val="32"/>
          <w:szCs w:val="32"/>
        </w:rPr>
      </w:pPr>
    </w:p>
    <w:p w:rsidR="00764BEF" w:rsidP="00781921" w:rsidRDefault="0099559C" w14:paraId="4A5185D7" w14:textId="1FB48549">
      <w:pPr>
        <w:jc w:val="center"/>
        <w:rPr>
          <w:rFonts w:cstheme="minorHAnsi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744CCED" wp14:editId="19D50B72">
            <wp:simplePos x="0" y="0"/>
            <wp:positionH relativeFrom="margin">
              <wp:posOffset>3502611</wp:posOffset>
            </wp:positionH>
            <wp:positionV relativeFrom="paragraph">
              <wp:posOffset>12309</wp:posOffset>
            </wp:positionV>
            <wp:extent cx="1153160" cy="1658620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65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BEF" w:rsidP="00781921" w:rsidRDefault="00764BEF" w14:paraId="711A5AA2" w14:textId="41AAE2C1">
      <w:pPr>
        <w:jc w:val="center"/>
        <w:rPr>
          <w:rFonts w:cstheme="minorHAnsi"/>
          <w:b/>
          <w:sz w:val="32"/>
          <w:szCs w:val="32"/>
        </w:rPr>
      </w:pPr>
    </w:p>
    <w:p w:rsidR="00764BEF" w:rsidP="00781921" w:rsidRDefault="00764BEF" w14:paraId="65E4FB3F" w14:textId="77777777">
      <w:pPr>
        <w:jc w:val="center"/>
        <w:rPr>
          <w:rFonts w:cstheme="minorHAnsi"/>
          <w:b/>
          <w:sz w:val="32"/>
          <w:szCs w:val="32"/>
        </w:rPr>
      </w:pPr>
    </w:p>
    <w:p w:rsidR="00517F1B" w:rsidP="00781921" w:rsidRDefault="00764BEF" w14:paraId="5FA3705C" w14:textId="6F63DC01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</w:t>
      </w:r>
      <w:r w:rsidRPr="00781921" w:rsidR="00781921">
        <w:rPr>
          <w:rFonts w:cstheme="minorHAnsi"/>
          <w:b/>
          <w:sz w:val="32"/>
          <w:szCs w:val="32"/>
        </w:rPr>
        <w:t xml:space="preserve">THE </w:t>
      </w:r>
      <w:r w:rsidR="00452C50">
        <w:rPr>
          <w:rFonts w:cstheme="minorHAnsi"/>
          <w:b/>
          <w:sz w:val="32"/>
          <w:szCs w:val="32"/>
        </w:rPr>
        <w:t>GOVERNING</w:t>
      </w:r>
      <w:r w:rsidRPr="00781921" w:rsidR="00781921">
        <w:rPr>
          <w:rFonts w:cstheme="minorHAnsi"/>
          <w:b/>
          <w:sz w:val="32"/>
          <w:szCs w:val="32"/>
        </w:rPr>
        <w:t xml:space="preserve"> BODY OF </w:t>
      </w:r>
    </w:p>
    <w:p w:rsidR="00781921" w:rsidP="00781921" w:rsidRDefault="0099559C" w14:paraId="086FA663" w14:textId="2D55FF5F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       </w:t>
      </w:r>
      <w:r w:rsidR="00B21C41">
        <w:rPr>
          <w:rFonts w:cstheme="minorHAnsi"/>
          <w:b/>
          <w:sz w:val="32"/>
          <w:szCs w:val="32"/>
        </w:rPr>
        <w:t>BIRDSEDGE</w:t>
      </w:r>
      <w:r w:rsidR="007505D6">
        <w:rPr>
          <w:rFonts w:cstheme="minorHAnsi"/>
          <w:b/>
          <w:sz w:val="32"/>
          <w:szCs w:val="32"/>
        </w:rPr>
        <w:t xml:space="preserve"> FIRST</w:t>
      </w:r>
      <w:r w:rsidRPr="00781921" w:rsidR="00781921">
        <w:rPr>
          <w:rFonts w:cstheme="minorHAnsi"/>
          <w:b/>
          <w:sz w:val="32"/>
          <w:szCs w:val="32"/>
        </w:rPr>
        <w:t xml:space="preserve"> SCHOOL</w:t>
      </w:r>
    </w:p>
    <w:p w:rsidR="00781921" w:rsidP="00764BEF" w:rsidRDefault="00781921" w14:paraId="6A05A809" w14:textId="64FC0FF1">
      <w:pPr>
        <w:rPr>
          <w:rFonts w:cstheme="minorHAnsi"/>
          <w:sz w:val="32"/>
          <w:szCs w:val="32"/>
        </w:rPr>
      </w:pPr>
    </w:p>
    <w:p w:rsidR="00764BEF" w:rsidP="00764BEF" w:rsidRDefault="00764BEF" w14:paraId="34FC7AE0" w14:textId="626218AA">
      <w:pPr>
        <w:rPr>
          <w:rFonts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37"/>
      </w:tblGrid>
      <w:tr w:rsidR="00781921" w:rsidTr="0099559C" w14:paraId="7C1AAFC2" w14:textId="77777777">
        <w:trPr>
          <w:trHeight w:val="251"/>
        </w:trPr>
        <w:tc>
          <w:tcPr>
            <w:tcW w:w="2237" w:type="dxa"/>
            <w:shd w:val="clear" w:color="auto" w:fill="71BFE1" w:themeFill="accent1"/>
          </w:tcPr>
          <w:p w:rsidRPr="005B1337" w:rsidR="00781921" w:rsidP="00781921" w:rsidRDefault="00781921" w14:paraId="5F842BCD" w14:textId="77777777">
            <w:pPr>
              <w:rPr>
                <w:color w:val="FFFFFF" w:themeColor="background1"/>
              </w:rPr>
            </w:pPr>
            <w:r w:rsidRPr="005B1337">
              <w:rPr>
                <w:color w:val="FFFFFF" w:themeColor="background1"/>
              </w:rPr>
              <w:t>Meeting</w:t>
            </w:r>
          </w:p>
        </w:tc>
        <w:tc>
          <w:tcPr>
            <w:tcW w:w="2237" w:type="dxa"/>
            <w:shd w:val="clear" w:color="auto" w:fill="71BFE1" w:themeFill="accent1"/>
          </w:tcPr>
          <w:p w:rsidRPr="005B1337" w:rsidR="00781921" w:rsidP="00781921" w:rsidRDefault="00781921" w14:paraId="73C2FB78" w14:textId="77777777">
            <w:pPr>
              <w:rPr>
                <w:color w:val="FFFFFF" w:themeColor="background1"/>
              </w:rPr>
            </w:pPr>
            <w:r w:rsidRPr="005B1337">
              <w:rPr>
                <w:color w:val="FFFFFF" w:themeColor="background1"/>
              </w:rPr>
              <w:t>Venue</w:t>
            </w:r>
          </w:p>
        </w:tc>
        <w:tc>
          <w:tcPr>
            <w:tcW w:w="2237" w:type="dxa"/>
            <w:shd w:val="clear" w:color="auto" w:fill="71BFE1" w:themeFill="accent1"/>
          </w:tcPr>
          <w:p w:rsidRPr="005B1337" w:rsidR="00781921" w:rsidP="00781921" w:rsidRDefault="00781921" w14:paraId="4A146726" w14:textId="77777777">
            <w:pPr>
              <w:rPr>
                <w:color w:val="FFFFFF" w:themeColor="background1"/>
              </w:rPr>
            </w:pPr>
            <w:r w:rsidRPr="005B1337">
              <w:rPr>
                <w:color w:val="FFFFFF" w:themeColor="background1"/>
              </w:rPr>
              <w:t>Time</w:t>
            </w:r>
          </w:p>
        </w:tc>
        <w:tc>
          <w:tcPr>
            <w:tcW w:w="2237" w:type="dxa"/>
            <w:shd w:val="clear" w:color="auto" w:fill="71BFE1" w:themeFill="accent1"/>
          </w:tcPr>
          <w:p w:rsidRPr="005B1337" w:rsidR="00781921" w:rsidP="00781921" w:rsidRDefault="00781921" w14:paraId="491072FA" w14:textId="77777777">
            <w:pPr>
              <w:rPr>
                <w:color w:val="FFFFFF" w:themeColor="background1"/>
              </w:rPr>
            </w:pPr>
            <w:r w:rsidRPr="005B1337">
              <w:rPr>
                <w:color w:val="FFFFFF" w:themeColor="background1"/>
              </w:rPr>
              <w:t>Date</w:t>
            </w:r>
          </w:p>
        </w:tc>
      </w:tr>
      <w:tr w:rsidR="00781921" w:rsidTr="0099559C" w14:paraId="5A39BBE3" w14:textId="77777777">
        <w:trPr>
          <w:trHeight w:val="512"/>
        </w:trPr>
        <w:tc>
          <w:tcPr>
            <w:tcW w:w="2237" w:type="dxa"/>
            <w:tcBorders>
              <w:bottom w:val="single" w:color="auto" w:sz="4" w:space="0"/>
            </w:tcBorders>
          </w:tcPr>
          <w:p w:rsidR="00781921" w:rsidP="00781921" w:rsidRDefault="00B3599D" w14:paraId="41C8F396" w14:textId="5F732D84">
            <w:r>
              <w:t>Full Governing Body</w:t>
            </w:r>
          </w:p>
        </w:tc>
        <w:tc>
          <w:tcPr>
            <w:tcW w:w="2237" w:type="dxa"/>
            <w:tcBorders>
              <w:bottom w:val="single" w:color="auto" w:sz="4" w:space="0"/>
            </w:tcBorders>
          </w:tcPr>
          <w:p w:rsidR="00781921" w:rsidP="00271BE0" w:rsidRDefault="00B3599D" w14:paraId="72A3D3EC" w14:textId="0E373C7B">
            <w:r>
              <w:t>Virtual on Teams</w:t>
            </w:r>
          </w:p>
        </w:tc>
        <w:tc>
          <w:tcPr>
            <w:tcW w:w="2237" w:type="dxa"/>
            <w:tcBorders>
              <w:bottom w:val="single" w:color="auto" w:sz="4" w:space="0"/>
            </w:tcBorders>
          </w:tcPr>
          <w:p w:rsidR="00781921" w:rsidP="00781921" w:rsidRDefault="00B3599D" w14:paraId="0D0B940D" w14:textId="42B9926A">
            <w:r>
              <w:t>6pm</w:t>
            </w:r>
          </w:p>
        </w:tc>
        <w:tc>
          <w:tcPr>
            <w:tcW w:w="2237" w:type="dxa"/>
            <w:tcBorders>
              <w:bottom w:val="single" w:color="auto" w:sz="4" w:space="0"/>
            </w:tcBorders>
          </w:tcPr>
          <w:p w:rsidR="00781921" w:rsidP="00271BE0" w:rsidRDefault="00B3599D" w14:paraId="0E27B00A" w14:textId="4FFE1DD2">
            <w:r>
              <w:t>Wednesday 27</w:t>
            </w:r>
            <w:r w:rsidRPr="00B3599D">
              <w:rPr>
                <w:vertAlign w:val="superscript"/>
              </w:rPr>
              <w:t>th</w:t>
            </w:r>
            <w:r>
              <w:t xml:space="preserve"> January 2021 </w:t>
            </w:r>
          </w:p>
        </w:tc>
      </w:tr>
      <w:tr w:rsidR="005B1337" w:rsidTr="0099559C" w14:paraId="60061E4C" w14:textId="77777777">
        <w:trPr>
          <w:trHeight w:val="261"/>
        </w:trPr>
        <w:tc>
          <w:tcPr>
            <w:tcW w:w="2237" w:type="dxa"/>
            <w:tcBorders>
              <w:left w:val="nil"/>
              <w:right w:val="nil"/>
            </w:tcBorders>
          </w:tcPr>
          <w:p w:rsidR="005B1337" w:rsidP="00781921" w:rsidRDefault="005B1337" w14:paraId="44EAFD9C" w14:textId="77777777"/>
        </w:tc>
        <w:tc>
          <w:tcPr>
            <w:tcW w:w="2237" w:type="dxa"/>
            <w:tcBorders>
              <w:left w:val="nil"/>
              <w:right w:val="nil"/>
            </w:tcBorders>
          </w:tcPr>
          <w:p w:rsidR="005B1337" w:rsidP="00781921" w:rsidRDefault="005B1337" w14:paraId="4B94D5A5" w14:textId="77777777"/>
        </w:tc>
        <w:tc>
          <w:tcPr>
            <w:tcW w:w="2237" w:type="dxa"/>
            <w:tcBorders>
              <w:left w:val="nil"/>
              <w:bottom w:val="nil"/>
              <w:right w:val="nil"/>
            </w:tcBorders>
          </w:tcPr>
          <w:p w:rsidR="005B1337" w:rsidP="00781921" w:rsidRDefault="005B1337" w14:paraId="3DEEC669" w14:textId="77777777"/>
        </w:tc>
        <w:tc>
          <w:tcPr>
            <w:tcW w:w="2237" w:type="dxa"/>
            <w:tcBorders>
              <w:left w:val="nil"/>
              <w:bottom w:val="nil"/>
              <w:right w:val="nil"/>
            </w:tcBorders>
          </w:tcPr>
          <w:p w:rsidR="005B1337" w:rsidP="00781921" w:rsidRDefault="005B1337" w14:paraId="3656B9AB" w14:textId="77777777"/>
        </w:tc>
      </w:tr>
      <w:tr w:rsidR="00781921" w:rsidTr="0099559C" w14:paraId="5E541D98" w14:textId="77777777">
        <w:trPr>
          <w:trHeight w:val="251"/>
        </w:trPr>
        <w:tc>
          <w:tcPr>
            <w:tcW w:w="2237" w:type="dxa"/>
            <w:tcBorders>
              <w:bottom w:val="single" w:color="auto" w:sz="4" w:space="0"/>
            </w:tcBorders>
            <w:shd w:val="clear" w:color="auto" w:fill="71BFE1" w:themeFill="accent1"/>
          </w:tcPr>
          <w:p w:rsidR="00781921" w:rsidP="00781921" w:rsidRDefault="00781921" w14:paraId="71BE5E57" w14:textId="77777777">
            <w:r w:rsidRPr="00D774A9">
              <w:rPr>
                <w:color w:val="FFFFFF" w:themeColor="background1"/>
              </w:rPr>
              <w:t>DFE</w:t>
            </w:r>
          </w:p>
        </w:tc>
        <w:tc>
          <w:tcPr>
            <w:tcW w:w="2237" w:type="dxa"/>
            <w:tcBorders>
              <w:bottom w:val="single" w:color="auto" w:sz="4" w:space="0"/>
            </w:tcBorders>
          </w:tcPr>
          <w:p w:rsidR="00781921" w:rsidP="001502A6" w:rsidRDefault="00B3599D" w14:paraId="45FB0818" w14:textId="0D68B5B2">
            <w:pPr>
              <w:jc w:val="center"/>
            </w:pPr>
            <w:r>
              <w:t>2078</w:t>
            </w:r>
          </w:p>
        </w:tc>
        <w:tc>
          <w:tcPr>
            <w:tcW w:w="2237" w:type="dxa"/>
            <w:tcBorders>
              <w:top w:val="nil"/>
              <w:bottom w:val="nil"/>
              <w:right w:val="nil"/>
            </w:tcBorders>
          </w:tcPr>
          <w:p w:rsidR="001502A6" w:rsidP="00781921" w:rsidRDefault="001502A6" w14:paraId="049F31CB" w14:textId="77777777"/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781921" w:rsidP="00781921" w:rsidRDefault="00781921" w14:paraId="53128261" w14:textId="77777777"/>
        </w:tc>
      </w:tr>
      <w:tr w:rsidR="005B1337" w:rsidTr="0099559C" w14:paraId="62486C05" w14:textId="77777777">
        <w:trPr>
          <w:trHeight w:val="251"/>
        </w:trPr>
        <w:tc>
          <w:tcPr>
            <w:tcW w:w="2237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5B1337" w:rsidP="00781921" w:rsidRDefault="005B1337" w14:paraId="4101652C" w14:textId="77777777"/>
        </w:tc>
        <w:tc>
          <w:tcPr>
            <w:tcW w:w="2237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="005B1337" w:rsidP="00781921" w:rsidRDefault="005B1337" w14:paraId="4B99056E" w14:textId="77777777"/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337" w:rsidP="00781921" w:rsidRDefault="005B1337" w14:paraId="1299C43A" w14:textId="77777777"/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1337" w:rsidP="00781921" w:rsidRDefault="005B1337" w14:paraId="4DDBEF00" w14:textId="4BA1871E"/>
        </w:tc>
      </w:tr>
      <w:tr w:rsidR="001502A6" w:rsidTr="0099559C" w14:paraId="6688ABB4" w14:textId="77777777">
        <w:trPr>
          <w:trHeight w:val="261"/>
        </w:trPr>
        <w:tc>
          <w:tcPr>
            <w:tcW w:w="2237" w:type="dxa"/>
            <w:tcBorders>
              <w:left w:val="single" w:color="auto" w:sz="4" w:space="0"/>
              <w:right w:val="single" w:color="auto" w:sz="4" w:space="0"/>
            </w:tcBorders>
            <w:shd w:val="clear" w:color="auto" w:fill="73A140" w:themeFill="accent3"/>
          </w:tcPr>
          <w:p w:rsidRPr="001502A6" w:rsidR="001502A6" w:rsidP="00781921" w:rsidRDefault="001502A6" w14:paraId="6D3102EB" w14:textId="77777777">
            <w:pPr>
              <w:rPr>
                <w:color w:val="FFFFFF" w:themeColor="background1"/>
              </w:rPr>
            </w:pPr>
            <w:r w:rsidRPr="001502A6">
              <w:rPr>
                <w:color w:val="FFFFFF" w:themeColor="background1"/>
              </w:rPr>
              <w:t>Start of meeting</w:t>
            </w:r>
          </w:p>
        </w:tc>
        <w:tc>
          <w:tcPr>
            <w:tcW w:w="223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1502A6" w:rsidP="001502A6" w:rsidRDefault="0099559C" w14:paraId="3461D779" w14:textId="61DD2BE4">
            <w:pPr>
              <w:jc w:val="center"/>
            </w:pPr>
            <w:r>
              <w:t>18:02</w:t>
            </w:r>
          </w:p>
        </w:tc>
        <w:tc>
          <w:tcPr>
            <w:tcW w:w="223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="001502A6" w:rsidP="00781921" w:rsidRDefault="001502A6" w14:paraId="3CF2D8B6" w14:textId="77777777"/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2A6" w:rsidP="00781921" w:rsidRDefault="001502A6" w14:paraId="0FB78278" w14:textId="67CCECEC"/>
        </w:tc>
      </w:tr>
      <w:tr w:rsidR="001502A6" w:rsidTr="0099559C" w14:paraId="6CA6B7A2" w14:textId="77777777">
        <w:trPr>
          <w:trHeight w:val="251"/>
        </w:trPr>
        <w:tc>
          <w:tcPr>
            <w:tcW w:w="22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3A140" w:themeFill="accent3"/>
          </w:tcPr>
          <w:p w:rsidRPr="001502A6" w:rsidR="001502A6" w:rsidP="00781921" w:rsidRDefault="006E140F" w14:paraId="59EE183F" w14:textId="7777777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Close</w:t>
            </w:r>
            <w:r w:rsidRPr="001502A6" w:rsidR="001502A6">
              <w:rPr>
                <w:color w:val="FFFFFF" w:themeColor="background1"/>
              </w:rPr>
              <w:t xml:space="preserve"> of meeting</w:t>
            </w:r>
          </w:p>
        </w:tc>
        <w:tc>
          <w:tcPr>
            <w:tcW w:w="22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1502A6" w:rsidP="006E140F" w:rsidRDefault="0099559C" w14:paraId="1FC39945" w14:textId="374CCE76">
            <w:pPr>
              <w:jc w:val="center"/>
            </w:pPr>
            <w:r>
              <w:t>20:06</w:t>
            </w:r>
          </w:p>
        </w:tc>
        <w:tc>
          <w:tcPr>
            <w:tcW w:w="223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="001502A6" w:rsidP="00781921" w:rsidRDefault="001502A6" w14:paraId="0562CB0E" w14:textId="77777777"/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2A6" w:rsidP="00781921" w:rsidRDefault="001502A6" w14:paraId="34CE0A41" w14:textId="29A6011B"/>
        </w:tc>
      </w:tr>
      <w:tr w:rsidR="00D34CD5" w:rsidTr="0099559C" w14:paraId="62EBF3C5" w14:textId="77777777">
        <w:trPr>
          <w:trHeight w:val="251"/>
        </w:trPr>
        <w:tc>
          <w:tcPr>
            <w:tcW w:w="2237" w:type="dxa"/>
            <w:tcBorders>
              <w:left w:val="nil"/>
              <w:right w:val="nil"/>
            </w:tcBorders>
            <w:shd w:val="clear" w:color="auto" w:fill="auto"/>
          </w:tcPr>
          <w:p w:rsidR="00D34CD5" w:rsidP="00781921" w:rsidRDefault="00D34CD5" w14:paraId="6D98A12B" w14:textId="77777777">
            <w:pPr>
              <w:rPr>
                <w:color w:val="FFFFFF" w:themeColor="background1"/>
              </w:rPr>
            </w:pPr>
          </w:p>
        </w:tc>
        <w:tc>
          <w:tcPr>
            <w:tcW w:w="2237" w:type="dxa"/>
            <w:tcBorders>
              <w:left w:val="nil"/>
              <w:right w:val="nil"/>
            </w:tcBorders>
            <w:shd w:val="clear" w:color="auto" w:fill="auto"/>
          </w:tcPr>
          <w:p w:rsidR="00D34CD5" w:rsidP="006E140F" w:rsidRDefault="00D34CD5" w14:paraId="2946DB82" w14:textId="6D555BDD">
            <w:pPr>
              <w:jc w:val="center"/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CD5" w:rsidP="00781921" w:rsidRDefault="00D34CD5" w14:paraId="5997CC1D" w14:textId="77777777"/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CD5" w:rsidP="00781921" w:rsidRDefault="00D34CD5" w14:paraId="110FFD37" w14:textId="34A89017"/>
        </w:tc>
      </w:tr>
      <w:tr w:rsidR="00D34CD5" w:rsidTr="0099559C" w14:paraId="0EE652F1" w14:textId="77777777">
        <w:trPr>
          <w:trHeight w:val="261"/>
        </w:trPr>
        <w:tc>
          <w:tcPr>
            <w:tcW w:w="2237" w:type="dxa"/>
            <w:tcBorders>
              <w:left w:val="single" w:color="auto" w:sz="4" w:space="0"/>
              <w:right w:val="single" w:color="auto" w:sz="4" w:space="0"/>
            </w:tcBorders>
            <w:shd w:val="clear" w:color="auto" w:fill="73A140" w:themeFill="accent3"/>
          </w:tcPr>
          <w:p w:rsidR="00D34CD5" w:rsidP="00781921" w:rsidRDefault="00D34CD5" w14:paraId="1F0B7620" w14:textId="7777777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Attendance</w:t>
            </w:r>
          </w:p>
        </w:tc>
        <w:tc>
          <w:tcPr>
            <w:tcW w:w="223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D34CD5" w:rsidP="006E140F" w:rsidRDefault="0099559C" w14:paraId="6B699379" w14:textId="4E15F8AF">
            <w:pPr>
              <w:jc w:val="center"/>
            </w:pPr>
            <w:r>
              <w:t>100%</w:t>
            </w:r>
          </w:p>
        </w:tc>
        <w:tc>
          <w:tcPr>
            <w:tcW w:w="223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="00D34CD5" w:rsidP="00781921" w:rsidRDefault="00D34CD5" w14:paraId="3FE9F23F" w14:textId="77777777"/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4CD5" w:rsidP="00781921" w:rsidRDefault="00D34CD5" w14:paraId="1F72F646" w14:textId="3480D632"/>
        </w:tc>
      </w:tr>
      <w:tr w:rsidR="001502A6" w:rsidTr="0099559C" w14:paraId="08CE6F91" w14:textId="77777777">
        <w:trPr>
          <w:trHeight w:val="251"/>
        </w:trPr>
        <w:tc>
          <w:tcPr>
            <w:tcW w:w="2237" w:type="dxa"/>
            <w:tcBorders>
              <w:left w:val="nil"/>
              <w:right w:val="nil"/>
            </w:tcBorders>
            <w:shd w:val="clear" w:color="auto" w:fill="auto"/>
          </w:tcPr>
          <w:p w:rsidR="001502A6" w:rsidP="00781921" w:rsidRDefault="001502A6" w14:paraId="61CDCEAD" w14:textId="77777777"/>
        </w:tc>
        <w:tc>
          <w:tcPr>
            <w:tcW w:w="2237" w:type="dxa"/>
            <w:tcBorders>
              <w:left w:val="nil"/>
              <w:right w:val="nil"/>
            </w:tcBorders>
            <w:shd w:val="clear" w:color="auto" w:fill="auto"/>
          </w:tcPr>
          <w:p w:rsidR="001502A6" w:rsidP="00781921" w:rsidRDefault="001502A6" w14:paraId="6BB9E253" w14:textId="77777777"/>
        </w:tc>
        <w:tc>
          <w:tcPr>
            <w:tcW w:w="2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502A6" w:rsidP="00781921" w:rsidRDefault="001502A6" w14:paraId="23DE523C" w14:textId="77777777"/>
        </w:tc>
        <w:tc>
          <w:tcPr>
            <w:tcW w:w="22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502A6" w:rsidP="00781921" w:rsidRDefault="001502A6" w14:paraId="52E56223" w14:textId="1AFBDCF7"/>
        </w:tc>
      </w:tr>
      <w:tr w:rsidR="00D774A9" w:rsidTr="0099559C" w14:paraId="2BF7502B" w14:textId="77777777">
        <w:trPr>
          <w:trHeight w:val="251"/>
        </w:trPr>
        <w:tc>
          <w:tcPr>
            <w:tcW w:w="4474" w:type="dxa"/>
            <w:gridSpan w:val="2"/>
            <w:shd w:val="clear" w:color="auto" w:fill="808080" w:themeFill="background1" w:themeFillShade="80"/>
          </w:tcPr>
          <w:p w:rsidRPr="00D774A9" w:rsidR="00D774A9" w:rsidP="00781921" w:rsidRDefault="00D774A9" w14:paraId="3555D47A" w14:textId="77777777">
            <w:pPr>
              <w:rPr>
                <w:color w:val="FFFFFF" w:themeColor="background1"/>
              </w:rPr>
            </w:pPr>
            <w:r w:rsidRPr="00D774A9">
              <w:rPr>
                <w:color w:val="FFFFFF" w:themeColor="background1"/>
              </w:rPr>
              <w:t>Present</w:t>
            </w:r>
          </w:p>
        </w:tc>
        <w:tc>
          <w:tcPr>
            <w:tcW w:w="4474" w:type="dxa"/>
            <w:gridSpan w:val="2"/>
            <w:shd w:val="clear" w:color="auto" w:fill="808080" w:themeFill="background1" w:themeFillShade="80"/>
          </w:tcPr>
          <w:p w:rsidRPr="00D774A9" w:rsidR="00D774A9" w:rsidP="00781921" w:rsidRDefault="00D774A9" w14:paraId="09F3BEAF" w14:textId="4FC82DC9">
            <w:pPr>
              <w:rPr>
                <w:color w:val="FFFFFF" w:themeColor="background1"/>
              </w:rPr>
            </w:pPr>
            <w:r w:rsidRPr="00D774A9">
              <w:rPr>
                <w:color w:val="FFFFFF" w:themeColor="background1"/>
              </w:rPr>
              <w:t>In attendance</w:t>
            </w:r>
          </w:p>
        </w:tc>
      </w:tr>
      <w:tr w:rsidR="00DA1B21" w:rsidTr="0099559C" w14:paraId="5A94CA3F" w14:textId="77777777">
        <w:trPr>
          <w:trHeight w:val="261"/>
        </w:trPr>
        <w:tc>
          <w:tcPr>
            <w:tcW w:w="2237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DA1B21" w:rsidP="00781921" w:rsidRDefault="00DA1B21" w14:paraId="0D909AED" w14:textId="77777777">
            <w:r>
              <w:t>Name</w:t>
            </w:r>
          </w:p>
        </w:tc>
        <w:tc>
          <w:tcPr>
            <w:tcW w:w="2237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="00DA1B21" w:rsidP="00781921" w:rsidRDefault="00DA1B21" w14:paraId="7810568A" w14:textId="77777777">
            <w:r>
              <w:t>Role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DA1B21" w:rsidP="00781921" w:rsidRDefault="00DA1B21" w14:paraId="76CAFD79" w14:textId="77777777">
            <w:r>
              <w:t>Name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DA1B21" w:rsidP="00781921" w:rsidRDefault="00DA1B21" w14:paraId="58CD447F" w14:textId="77777777">
            <w:r>
              <w:t>Role</w:t>
            </w:r>
          </w:p>
        </w:tc>
      </w:tr>
      <w:tr w:rsidR="00515817" w:rsidTr="0099559C" w14:paraId="07547A01" w14:textId="77777777">
        <w:trPr>
          <w:trHeight w:val="251"/>
        </w:trPr>
        <w:tc>
          <w:tcPr>
            <w:tcW w:w="2237" w:type="dxa"/>
            <w:vAlign w:val="center"/>
          </w:tcPr>
          <w:p w:rsidRPr="00CD4765" w:rsidR="00515817" w:rsidP="00515817" w:rsidRDefault="008B6228" w14:paraId="5043CB0F" w14:textId="5E9A03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Donna Waddington</w:t>
            </w:r>
          </w:p>
        </w:tc>
        <w:tc>
          <w:tcPr>
            <w:tcW w:w="2237" w:type="dxa"/>
            <w:vAlign w:val="center"/>
          </w:tcPr>
          <w:p w:rsidRPr="00CD4765" w:rsidR="00515817" w:rsidP="00515817" w:rsidRDefault="008B6228" w14:paraId="07459315" w14:textId="69875A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Head teacher</w:t>
            </w:r>
          </w:p>
        </w:tc>
        <w:tc>
          <w:tcPr>
            <w:tcW w:w="2237" w:type="dxa"/>
            <w:tcBorders>
              <w:bottom w:val="single" w:color="auto" w:sz="4" w:space="0"/>
            </w:tcBorders>
            <w:vAlign w:val="center"/>
          </w:tcPr>
          <w:p w:rsidRPr="00BD12BD" w:rsidR="00515817" w:rsidP="00515817" w:rsidRDefault="00362596" w14:paraId="6537F28F" w14:textId="277B9A26">
            <w:pPr>
              <w:jc w:val="center"/>
              <w:rPr>
                <w:rFonts w:cstheme="minorHAnsi"/>
              </w:rPr>
            </w:pPr>
            <w:r w:rsidRPr="00362596">
              <w:rPr>
                <w:rFonts w:cstheme="minorHAnsi"/>
              </w:rPr>
              <w:t>Sorrel Hellewell</w:t>
            </w:r>
          </w:p>
        </w:tc>
        <w:tc>
          <w:tcPr>
            <w:tcW w:w="2237" w:type="dxa"/>
            <w:tcBorders>
              <w:bottom w:val="single" w:color="auto" w:sz="4" w:space="0"/>
            </w:tcBorders>
            <w:vAlign w:val="center"/>
          </w:tcPr>
          <w:p w:rsidRPr="00BD12BD" w:rsidR="00515817" w:rsidP="00515817" w:rsidRDefault="005E7165" w14:paraId="6DFB9E20" w14:textId="6258B4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Clerk</w:t>
            </w:r>
          </w:p>
        </w:tc>
      </w:tr>
      <w:tr w:rsidR="00981ABB" w:rsidTr="0099559C" w14:paraId="70DF9E56" w14:textId="77777777">
        <w:trPr>
          <w:trHeight w:val="512"/>
        </w:trPr>
        <w:tc>
          <w:tcPr>
            <w:tcW w:w="2237" w:type="dxa"/>
            <w:vAlign w:val="center"/>
          </w:tcPr>
          <w:p w:rsidRPr="00CD4765" w:rsidR="00981ABB" w:rsidP="00981ABB" w:rsidRDefault="008B6228" w14:paraId="44E871BC" w14:textId="14209F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Sian Hyett-Allen </w:t>
            </w:r>
          </w:p>
        </w:tc>
        <w:tc>
          <w:tcPr>
            <w:tcW w:w="2237" w:type="dxa"/>
            <w:vAlign w:val="center"/>
          </w:tcPr>
          <w:p w:rsidRPr="00CD4765" w:rsidR="00981ABB" w:rsidP="00981ABB" w:rsidRDefault="008B6228" w14:paraId="144A5D23" w14:textId="5FB666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Co-opted Governor (Chair)</w:t>
            </w:r>
          </w:p>
        </w:tc>
        <w:tc>
          <w:tcPr>
            <w:tcW w:w="2237" w:type="dxa"/>
            <w:tcBorders>
              <w:bottom w:val="single" w:color="auto" w:sz="4" w:space="0"/>
            </w:tcBorders>
            <w:vAlign w:val="center"/>
          </w:tcPr>
          <w:p w:rsidR="00981ABB" w:rsidP="00981ABB" w:rsidRDefault="00E86D5B" w14:paraId="738610EB" w14:textId="41EAF2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Melanie Humphrey</w:t>
            </w:r>
            <w:r w:rsidR="005E7165">
              <w:rPr>
                <w:rFonts w:cstheme="minorHAnsi"/>
              </w:rPr>
              <w:t>s</w:t>
            </w:r>
          </w:p>
        </w:tc>
        <w:tc>
          <w:tcPr>
            <w:tcW w:w="2237" w:type="dxa"/>
            <w:tcBorders>
              <w:bottom w:val="single" w:color="auto" w:sz="4" w:space="0"/>
            </w:tcBorders>
            <w:vAlign w:val="center"/>
          </w:tcPr>
          <w:p w:rsidR="00981ABB" w:rsidP="00981ABB" w:rsidRDefault="005E7165" w14:paraId="637805D2" w14:textId="3FEF7C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Executive Administrator</w:t>
            </w:r>
          </w:p>
        </w:tc>
      </w:tr>
      <w:tr w:rsidR="00981ABB" w:rsidTr="0099559C" w14:paraId="463F29E8" w14:textId="77777777">
        <w:trPr>
          <w:trHeight w:val="512"/>
        </w:trPr>
        <w:tc>
          <w:tcPr>
            <w:tcW w:w="2237" w:type="dxa"/>
            <w:vAlign w:val="center"/>
          </w:tcPr>
          <w:p w:rsidRPr="00CD4765" w:rsidR="00981ABB" w:rsidP="00981ABB" w:rsidRDefault="00362596" w14:paraId="3B7B4B86" w14:textId="19F14E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Andy Williams</w:t>
            </w:r>
          </w:p>
        </w:tc>
        <w:tc>
          <w:tcPr>
            <w:tcW w:w="2237" w:type="dxa"/>
            <w:vAlign w:val="center"/>
          </w:tcPr>
          <w:p w:rsidRPr="00CD4765" w:rsidR="00981ABB" w:rsidP="00981ABB" w:rsidRDefault="00362596" w14:paraId="3A0FF5F2" w14:textId="4EEB31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Trust Appointed Governor </w:t>
            </w:r>
          </w:p>
        </w:tc>
        <w:tc>
          <w:tcPr>
            <w:tcW w:w="2237" w:type="dxa"/>
            <w:tcBorders>
              <w:bottom w:val="single" w:color="auto" w:sz="4" w:space="0"/>
            </w:tcBorders>
            <w:vAlign w:val="center"/>
          </w:tcPr>
          <w:p w:rsidR="00981ABB" w:rsidP="00981ABB" w:rsidRDefault="00981ABB" w14:paraId="5630AD6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237" w:type="dxa"/>
            <w:tcBorders>
              <w:bottom w:val="single" w:color="auto" w:sz="4" w:space="0"/>
            </w:tcBorders>
            <w:vAlign w:val="center"/>
          </w:tcPr>
          <w:p w:rsidR="00981ABB" w:rsidP="00981ABB" w:rsidRDefault="00981ABB" w14:paraId="61829076" w14:textId="77777777">
            <w:pPr>
              <w:jc w:val="center"/>
              <w:rPr>
                <w:rFonts w:cstheme="minorHAnsi"/>
              </w:rPr>
            </w:pPr>
          </w:p>
        </w:tc>
      </w:tr>
      <w:tr w:rsidR="00981ABB" w:rsidTr="0099559C" w14:paraId="29515440" w14:textId="77777777">
        <w:trPr>
          <w:trHeight w:val="251"/>
        </w:trPr>
        <w:tc>
          <w:tcPr>
            <w:tcW w:w="2237" w:type="dxa"/>
            <w:vAlign w:val="center"/>
          </w:tcPr>
          <w:p w:rsidRPr="00CD4765" w:rsidR="00981ABB" w:rsidP="00981ABB" w:rsidRDefault="00B0479F" w14:paraId="6B62F1B3" w14:textId="47F297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Terry Sigsworth</w:t>
            </w:r>
          </w:p>
        </w:tc>
        <w:tc>
          <w:tcPr>
            <w:tcW w:w="2237" w:type="dxa"/>
            <w:vAlign w:val="center"/>
          </w:tcPr>
          <w:p w:rsidRPr="00CD4765" w:rsidR="00981ABB" w:rsidP="00981ABB" w:rsidRDefault="00B0479F" w14:paraId="02F2C34E" w14:textId="355E84F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Co-opted Governor</w:t>
            </w:r>
          </w:p>
        </w:tc>
        <w:tc>
          <w:tcPr>
            <w:tcW w:w="44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 w:themeFill="background1" w:themeFillShade="80"/>
          </w:tcPr>
          <w:p w:rsidR="00981ABB" w:rsidP="00981ABB" w:rsidRDefault="00981ABB" w14:paraId="27A83E36" w14:textId="77777777">
            <w:r>
              <w:rPr>
                <w:color w:val="FFFFFF" w:themeColor="background1"/>
              </w:rPr>
              <w:t>Absent with Consent</w:t>
            </w:r>
          </w:p>
        </w:tc>
      </w:tr>
      <w:tr w:rsidR="00981ABB" w:rsidTr="0099559C" w14:paraId="55F2E946" w14:textId="77777777">
        <w:trPr>
          <w:trHeight w:val="251"/>
        </w:trPr>
        <w:tc>
          <w:tcPr>
            <w:tcW w:w="2237" w:type="dxa"/>
            <w:vAlign w:val="center"/>
          </w:tcPr>
          <w:p w:rsidRPr="00CD4765" w:rsidR="00981ABB" w:rsidP="00981ABB" w:rsidRDefault="00B0479F" w14:paraId="680A4E5D" w14:textId="6408F8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Caroline Stevens</w:t>
            </w:r>
          </w:p>
        </w:tc>
        <w:tc>
          <w:tcPr>
            <w:tcW w:w="2237" w:type="dxa"/>
            <w:vAlign w:val="center"/>
          </w:tcPr>
          <w:p w:rsidRPr="00CD4765" w:rsidR="00981ABB" w:rsidP="00981ABB" w:rsidRDefault="00B0479F" w14:paraId="19219836" w14:textId="31C9FEA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Parent Governor</w:t>
            </w:r>
          </w:p>
        </w:tc>
        <w:tc>
          <w:tcPr>
            <w:tcW w:w="22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981ABB" w:rsidP="00981ABB" w:rsidRDefault="00981ABB" w14:paraId="5D4478A0" w14:textId="77777777">
            <w:r>
              <w:t>Name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981ABB" w:rsidP="00981ABB" w:rsidRDefault="00981ABB" w14:paraId="11F680A8" w14:textId="77777777">
            <w:r>
              <w:t>Role</w:t>
            </w:r>
          </w:p>
        </w:tc>
      </w:tr>
      <w:tr w:rsidR="00981ABB" w:rsidTr="0099559C" w14:paraId="296FEF7D" w14:textId="77777777">
        <w:trPr>
          <w:trHeight w:val="261"/>
        </w:trPr>
        <w:tc>
          <w:tcPr>
            <w:tcW w:w="2237" w:type="dxa"/>
            <w:vAlign w:val="center"/>
          </w:tcPr>
          <w:p w:rsidRPr="00CD4765" w:rsidR="00981ABB" w:rsidP="00981ABB" w:rsidRDefault="00B0479F" w14:paraId="7194DBDC" w14:textId="183B31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Thompson</w:t>
            </w:r>
          </w:p>
        </w:tc>
        <w:tc>
          <w:tcPr>
            <w:tcW w:w="2237" w:type="dxa"/>
            <w:vAlign w:val="center"/>
          </w:tcPr>
          <w:p w:rsidRPr="00CD4765" w:rsidR="00981ABB" w:rsidP="00981ABB" w:rsidRDefault="00B0479F" w14:paraId="769D0D3C" w14:textId="17A995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Parent Governor</w:t>
            </w:r>
          </w:p>
        </w:tc>
        <w:tc>
          <w:tcPr>
            <w:tcW w:w="22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D4765" w:rsidR="00981ABB" w:rsidP="00981ABB" w:rsidRDefault="00981ABB" w14:paraId="54CD245A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D4765" w:rsidR="00981ABB" w:rsidP="00981ABB" w:rsidRDefault="00981ABB" w14:paraId="1231BE67" w14:textId="77777777">
            <w:pPr>
              <w:jc w:val="center"/>
              <w:rPr>
                <w:rFonts w:cstheme="minorHAnsi"/>
              </w:rPr>
            </w:pPr>
          </w:p>
        </w:tc>
      </w:tr>
      <w:tr w:rsidR="00981ABB" w:rsidTr="0099559C" w14:paraId="36FEB5B0" w14:textId="77777777">
        <w:trPr>
          <w:trHeight w:val="251"/>
        </w:trPr>
        <w:tc>
          <w:tcPr>
            <w:tcW w:w="2237" w:type="dxa"/>
            <w:vAlign w:val="center"/>
          </w:tcPr>
          <w:p w:rsidRPr="00CD4765" w:rsidR="00981ABB" w:rsidP="00981ABB" w:rsidRDefault="00B0479F" w14:paraId="30D7AA69" w14:textId="2CB1CC2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Katie Hutton</w:t>
            </w:r>
          </w:p>
        </w:tc>
        <w:tc>
          <w:tcPr>
            <w:tcW w:w="2237" w:type="dxa"/>
            <w:vAlign w:val="center"/>
          </w:tcPr>
          <w:p w:rsidRPr="00CD4765" w:rsidR="00981ABB" w:rsidP="00981ABB" w:rsidRDefault="00B0479F" w14:paraId="7196D064" w14:textId="5EC95A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Staff Governor</w:t>
            </w:r>
          </w:p>
        </w:tc>
        <w:tc>
          <w:tcPr>
            <w:tcW w:w="22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D4765" w:rsidR="00981ABB" w:rsidP="00981ABB" w:rsidRDefault="00981ABB" w14:paraId="34FF1C9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D4765" w:rsidR="00981ABB" w:rsidP="00981ABB" w:rsidRDefault="00981ABB" w14:paraId="6D072C0D" w14:textId="77777777">
            <w:pPr>
              <w:jc w:val="center"/>
              <w:rPr>
                <w:rFonts w:cstheme="minorHAnsi"/>
              </w:rPr>
            </w:pPr>
          </w:p>
        </w:tc>
      </w:tr>
      <w:tr w:rsidR="00D34CD5" w:rsidTr="0099559C" w14:paraId="32B6FE85" w14:textId="77777777">
        <w:trPr>
          <w:trHeight w:val="251"/>
        </w:trPr>
        <w:tc>
          <w:tcPr>
            <w:tcW w:w="2237" w:type="dxa"/>
            <w:vAlign w:val="center"/>
          </w:tcPr>
          <w:p w:rsidRPr="00CD4765" w:rsidR="00D34CD5" w:rsidP="00D34CD5" w:rsidRDefault="00D34CD5" w14:paraId="16DEB4AB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237" w:type="dxa"/>
            <w:vAlign w:val="center"/>
          </w:tcPr>
          <w:p w:rsidRPr="00CD4765" w:rsidR="00D34CD5" w:rsidP="00D34CD5" w:rsidRDefault="00D34CD5" w14:paraId="0AD9C6F4" w14:textId="4BC46373">
            <w:pPr>
              <w:jc w:val="center"/>
              <w:rPr>
                <w:rFonts w:cstheme="minorHAnsi"/>
              </w:rPr>
            </w:pPr>
          </w:p>
        </w:tc>
        <w:tc>
          <w:tcPr>
            <w:tcW w:w="447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AABAD" w:themeFill="text1" w:themeFillTint="80"/>
          </w:tcPr>
          <w:p w:rsidRPr="00D34CD5" w:rsidR="00D34CD5" w:rsidP="00D34CD5" w:rsidRDefault="00D34CD5" w14:paraId="504579EB" w14:textId="7777777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Absent without Consent</w:t>
            </w:r>
          </w:p>
        </w:tc>
      </w:tr>
      <w:tr w:rsidR="00D34CD5" w:rsidTr="0099559C" w14:paraId="3E759B86" w14:textId="77777777">
        <w:trPr>
          <w:trHeight w:val="261"/>
        </w:trPr>
        <w:tc>
          <w:tcPr>
            <w:tcW w:w="2237" w:type="dxa"/>
            <w:vAlign w:val="center"/>
          </w:tcPr>
          <w:p w:rsidRPr="00CD4765" w:rsidR="00D34CD5" w:rsidP="00D34CD5" w:rsidRDefault="00D34CD5" w14:paraId="4B1F511A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237" w:type="dxa"/>
            <w:vAlign w:val="center"/>
          </w:tcPr>
          <w:p w:rsidRPr="00CD4765" w:rsidR="00D34CD5" w:rsidP="00B0479F" w:rsidRDefault="00D34CD5" w14:paraId="65F9C3DC" w14:textId="5EF302B9">
            <w:pPr>
              <w:rPr>
                <w:rFonts w:cstheme="minorHAnsi"/>
              </w:rPr>
            </w:pPr>
          </w:p>
        </w:tc>
        <w:tc>
          <w:tcPr>
            <w:tcW w:w="22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8E8E9" w:themeFill="accent5" w:themeFillTint="33"/>
          </w:tcPr>
          <w:p w:rsidR="00D34CD5" w:rsidP="00D34CD5" w:rsidRDefault="00D34CD5" w14:paraId="44BD188F" w14:textId="77777777">
            <w:r>
              <w:t>Name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8E8E9" w:themeFill="accent5" w:themeFillTint="33"/>
          </w:tcPr>
          <w:p w:rsidR="00D34CD5" w:rsidP="00D34CD5" w:rsidRDefault="00D34CD5" w14:paraId="02084D02" w14:textId="77777777">
            <w:r>
              <w:t>Role</w:t>
            </w:r>
          </w:p>
        </w:tc>
      </w:tr>
      <w:tr w:rsidR="00D34CD5" w:rsidTr="0099559C" w14:paraId="5023141B" w14:textId="77777777">
        <w:trPr>
          <w:trHeight w:val="251"/>
        </w:trPr>
        <w:tc>
          <w:tcPr>
            <w:tcW w:w="2237" w:type="dxa"/>
            <w:vAlign w:val="center"/>
          </w:tcPr>
          <w:p w:rsidRPr="00CD4765" w:rsidR="00D34CD5" w:rsidP="00D34CD5" w:rsidRDefault="00D34CD5" w14:paraId="1F3B1409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237" w:type="dxa"/>
            <w:vAlign w:val="center"/>
          </w:tcPr>
          <w:p w:rsidRPr="00CD4765" w:rsidR="00D34CD5" w:rsidP="00D34CD5" w:rsidRDefault="00D34CD5" w14:paraId="562C75D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2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D4765" w:rsidR="00D34CD5" w:rsidP="00D34CD5" w:rsidRDefault="00D34CD5" w14:paraId="664355A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D4765" w:rsidR="00D34CD5" w:rsidP="00D34CD5" w:rsidRDefault="00D34CD5" w14:paraId="1A965116" w14:textId="77777777">
            <w:pPr>
              <w:jc w:val="center"/>
              <w:rPr>
                <w:rFonts w:cstheme="minorHAnsi"/>
              </w:rPr>
            </w:pPr>
          </w:p>
        </w:tc>
      </w:tr>
      <w:tr w:rsidR="00D34CD5" w:rsidTr="0099559C" w14:paraId="7DF4E37C" w14:textId="77777777">
        <w:trPr>
          <w:trHeight w:val="251"/>
        </w:trPr>
        <w:tc>
          <w:tcPr>
            <w:tcW w:w="2237" w:type="dxa"/>
            <w:tcBorders>
              <w:bottom w:val="single" w:color="auto" w:sz="4" w:space="0"/>
            </w:tcBorders>
            <w:vAlign w:val="center"/>
          </w:tcPr>
          <w:p w:rsidRPr="00CD4765" w:rsidR="00D34CD5" w:rsidP="00D34CD5" w:rsidRDefault="00D34CD5" w14:paraId="44FB30F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237" w:type="dxa"/>
            <w:tcBorders>
              <w:bottom w:val="single" w:color="auto" w:sz="4" w:space="0"/>
            </w:tcBorders>
            <w:vAlign w:val="center"/>
          </w:tcPr>
          <w:p w:rsidRPr="00CD4765" w:rsidR="00D34CD5" w:rsidP="00D34CD5" w:rsidRDefault="00D34CD5" w14:paraId="1DA6542E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2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D4765" w:rsidR="00D34CD5" w:rsidP="00D34CD5" w:rsidRDefault="00D34CD5" w14:paraId="3041E39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D4765" w:rsidR="00D34CD5" w:rsidP="00D34CD5" w:rsidRDefault="00D34CD5" w14:paraId="722B00AE" w14:textId="77777777">
            <w:pPr>
              <w:jc w:val="center"/>
              <w:rPr>
                <w:rFonts w:cstheme="minorHAnsi"/>
              </w:rPr>
            </w:pPr>
          </w:p>
        </w:tc>
      </w:tr>
      <w:tr w:rsidR="00D34CD5" w:rsidTr="0099559C" w14:paraId="42C6D796" w14:textId="77777777">
        <w:trPr>
          <w:trHeight w:val="261"/>
        </w:trPr>
        <w:tc>
          <w:tcPr>
            <w:tcW w:w="223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CD4765" w:rsidR="00D34CD5" w:rsidP="00D34CD5" w:rsidRDefault="00D34CD5" w14:paraId="6E1831B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CD4765" w:rsidR="00D34CD5" w:rsidP="00D34CD5" w:rsidRDefault="00D34CD5" w14:paraId="54E11D2A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23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D34CD5" w:rsidP="00D34CD5" w:rsidRDefault="00D34CD5" w14:paraId="31126E5D" w14:textId="77777777"/>
        </w:tc>
        <w:tc>
          <w:tcPr>
            <w:tcW w:w="223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="00D34CD5" w:rsidP="00D34CD5" w:rsidRDefault="00D34CD5" w14:paraId="2DE403A5" w14:textId="77777777"/>
        </w:tc>
      </w:tr>
      <w:tr w:rsidR="00D34CD5" w:rsidTr="0099559C" w14:paraId="62431CDC" w14:textId="77777777">
        <w:trPr>
          <w:trHeight w:val="251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D4765" w:rsidR="00D34CD5" w:rsidP="00D34CD5" w:rsidRDefault="00D34CD5" w14:paraId="49E398E2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D4765" w:rsidR="00D34CD5" w:rsidP="00D34CD5" w:rsidRDefault="00D34CD5" w14:paraId="16287F2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D34CD5" w:rsidP="00D34CD5" w:rsidRDefault="00D34CD5" w14:paraId="5BE93A62" w14:textId="77777777"/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D34CD5" w:rsidP="00D34CD5" w:rsidRDefault="00D34CD5" w14:paraId="384BA73E" w14:textId="77777777"/>
        </w:tc>
      </w:tr>
      <w:tr w:rsidR="00D34CD5" w:rsidTr="0099559C" w14:paraId="34B3F2EB" w14:textId="77777777">
        <w:trPr>
          <w:trHeight w:val="261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D4765" w:rsidR="00D34CD5" w:rsidP="00D34CD5" w:rsidRDefault="00D34CD5" w14:paraId="7D34F5C7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CD4765" w:rsidR="00D34CD5" w:rsidP="00D34CD5" w:rsidRDefault="00D34CD5" w14:paraId="0B4020A7" w14:textId="06758F0D">
            <w:pPr>
              <w:jc w:val="center"/>
              <w:rPr>
                <w:rFonts w:cstheme="minorHAnsi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D34CD5" w:rsidP="00D34CD5" w:rsidRDefault="00D34CD5" w14:paraId="1D7B270A" w14:textId="77777777"/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D34CD5" w:rsidP="00D34CD5" w:rsidRDefault="00D34CD5" w14:paraId="4F904CB7" w14:textId="77777777"/>
        </w:tc>
      </w:tr>
    </w:tbl>
    <w:p w:rsidR="00781921" w:rsidP="00781921" w:rsidRDefault="00781921" w14:paraId="06971CD3" w14:textId="5FF3F7CD"/>
    <w:p w:rsidR="00D774A9" w:rsidP="00025095" w:rsidRDefault="00D774A9" w14:paraId="2A1F701D" w14:textId="77777777">
      <w:pPr>
        <w:suppressAutoHyphens w:val="0"/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1791"/>
        <w:gridCol w:w="6699"/>
      </w:tblGrid>
      <w:tr w:rsidR="00D67259" w:rsidTr="2A91FB48" w14:paraId="649841BE" w14:textId="77777777">
        <w:tc>
          <w:tcPr>
            <w:tcW w:w="526" w:type="dxa"/>
            <w:tcBorders>
              <w:right w:val="nil"/>
            </w:tcBorders>
            <w:shd w:val="clear" w:color="auto" w:fill="FFFCD5" w:themeFill="background2"/>
            <w:tcMar/>
          </w:tcPr>
          <w:p w:rsidRPr="0002249D" w:rsidR="00D67259" w:rsidP="00D67259" w:rsidRDefault="00F454F0" w14:paraId="56B20A0C" w14:textId="587B3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1791" w:type="dxa"/>
            <w:tcBorders>
              <w:left w:val="nil"/>
            </w:tcBorders>
            <w:shd w:val="clear" w:color="auto" w:fill="FFFCD5" w:themeFill="background2"/>
            <w:tcMar/>
          </w:tcPr>
          <w:p w:rsidRPr="00083639" w:rsidR="00D67259" w:rsidP="00D67259" w:rsidRDefault="00B3599D" w14:paraId="03EFCA41" w14:textId="433A9DA0">
            <w:pPr>
              <w:pStyle w:val="NormalWeb"/>
              <w:spacing w:before="100" w:after="100"/>
              <w:rPr>
                <w:rFonts w:ascii="Arial" w:hAnsi="Arial" w:cs="Arial"/>
                <w:color w:val="000000"/>
              </w:rPr>
            </w:pPr>
            <w:r w:rsidRPr="00857826">
              <w:rPr>
                <w:rFonts w:ascii="Arial" w:hAnsi="Arial" w:cs="Arial"/>
                <w:color w:val="000000"/>
                <w:sz w:val="22"/>
                <w:szCs w:val="22"/>
              </w:rPr>
              <w:t>Apologies for absence and consent</w:t>
            </w:r>
          </w:p>
        </w:tc>
        <w:tc>
          <w:tcPr>
            <w:tcW w:w="6699" w:type="dxa"/>
            <w:tcMar/>
          </w:tcPr>
          <w:p w:rsidR="00EA03B0" w:rsidP="00D67259" w:rsidRDefault="00EA03B0" w14:paraId="380A638D" w14:textId="77777777">
            <w:pPr>
              <w:rPr>
                <w:sz w:val="22"/>
                <w:szCs w:val="22"/>
              </w:rPr>
            </w:pPr>
          </w:p>
          <w:p w:rsidR="00B3599D" w:rsidP="00B3599D" w:rsidRDefault="00B3599D" w14:paraId="1D81997B" w14:textId="4EF88F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RESOLVED</w:t>
            </w:r>
            <w:r w:rsidRPr="005501D1">
              <w:rPr>
                <w:rFonts w:ascii="Arial" w:hAnsi="Arial" w:cs="Arial"/>
                <w:color w:val="000000"/>
                <w:sz w:val="22"/>
                <w:szCs w:val="22"/>
              </w:rPr>
              <w:t>: All governors present.</w:t>
            </w:r>
          </w:p>
          <w:p w:rsidR="005D0A34" w:rsidP="00B3599D" w:rsidRDefault="005D0A34" w14:paraId="30B63A89" w14:textId="54A6A3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D0A34" w:rsidP="00B3599D" w:rsidRDefault="005D0A34" w14:paraId="17E16762" w14:textId="1D90E1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Mrs Humphreys was present at the meeting 18:02pm.</w:t>
            </w:r>
          </w:p>
          <w:p w:rsidR="00C21532" w:rsidP="00B3599D" w:rsidRDefault="00C21532" w14:paraId="5A196BE7" w14:textId="4018A5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Pr="005501D1" w:rsidR="00C21532" w:rsidP="00B3599D" w:rsidRDefault="00C21532" w14:paraId="0CA38751" w14:textId="7F9E2F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Mr Anthony Mugan was presen</w:t>
            </w:r>
            <w:r w:rsidR="006F77D7">
              <w:rPr>
                <w:rFonts w:ascii="Arial" w:hAnsi="Arial" w:cs="Arial"/>
                <w:color w:val="000000"/>
                <w:sz w:val="22"/>
                <w:szCs w:val="22"/>
              </w:rPr>
              <w:t>t at the meeting as an observer as part of his ongoing NGA strategic</w:t>
            </w:r>
            <w:bookmarkStart w:name="_GoBack" w:id="0"/>
            <w:bookmarkEnd w:id="0"/>
            <w:r w:rsidR="006F77D7">
              <w:rPr>
                <w:rFonts w:ascii="Arial" w:hAnsi="Arial" w:cs="Arial"/>
                <w:color w:val="000000"/>
                <w:sz w:val="22"/>
                <w:szCs w:val="22"/>
              </w:rPr>
              <w:t xml:space="preserve"> support and development.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Pr="001502A6" w:rsidR="00B3599D" w:rsidP="00D67259" w:rsidRDefault="00B3599D" w14:paraId="5F96A722" w14:textId="50E68F0A">
            <w:pPr>
              <w:rPr>
                <w:sz w:val="22"/>
                <w:szCs w:val="22"/>
              </w:rPr>
            </w:pPr>
          </w:p>
        </w:tc>
      </w:tr>
      <w:tr w:rsidR="00B3599D" w:rsidTr="2A91FB48" w14:paraId="18F999B5" w14:textId="77777777">
        <w:tc>
          <w:tcPr>
            <w:tcW w:w="526" w:type="dxa"/>
            <w:tcBorders>
              <w:right w:val="nil"/>
            </w:tcBorders>
            <w:shd w:val="clear" w:color="auto" w:fill="FFFCD5" w:themeFill="background2"/>
            <w:tcMar/>
          </w:tcPr>
          <w:p w:rsidRPr="0002249D" w:rsidR="00B3599D" w:rsidP="00B3599D" w:rsidRDefault="00F454F0" w14:paraId="7144751B" w14:textId="6FE51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791" w:type="dxa"/>
            <w:tcBorders>
              <w:left w:val="nil"/>
            </w:tcBorders>
            <w:shd w:val="clear" w:color="auto" w:fill="FFFCD5" w:themeFill="background2"/>
            <w:tcMar/>
          </w:tcPr>
          <w:p w:rsidRPr="00083639" w:rsidR="00B3599D" w:rsidP="00B3599D" w:rsidRDefault="00B3599D" w14:paraId="5B95CD12" w14:textId="4627B079">
            <w:pPr>
              <w:pStyle w:val="NormalWeb"/>
              <w:spacing w:before="100" w:after="100"/>
              <w:rPr>
                <w:rFonts w:ascii="Arial" w:hAnsi="Arial" w:cs="Arial"/>
                <w:color w:val="000000"/>
              </w:rPr>
            </w:pPr>
            <w:r w:rsidRPr="00857826">
              <w:rPr>
                <w:rFonts w:ascii="Arial" w:hAnsi="Arial" w:cs="Arial"/>
                <w:color w:val="000000"/>
                <w:sz w:val="22"/>
                <w:szCs w:val="22"/>
              </w:rPr>
              <w:t>Declarations of interest</w:t>
            </w:r>
          </w:p>
        </w:tc>
        <w:tc>
          <w:tcPr>
            <w:tcW w:w="6699" w:type="dxa"/>
            <w:tcMar/>
          </w:tcPr>
          <w:p w:rsidR="00B3599D" w:rsidP="00B3599D" w:rsidRDefault="00B3599D" w14:paraId="29E7ADF0" w14:textId="77777777">
            <w:pPr>
              <w:rPr>
                <w:sz w:val="22"/>
                <w:szCs w:val="22"/>
              </w:rPr>
            </w:pPr>
          </w:p>
          <w:p w:rsidRPr="001502A6" w:rsidR="00B3599D" w:rsidP="00B3599D" w:rsidRDefault="00B3599D" w14:paraId="5220BBB2" w14:textId="38089173">
            <w:pPr>
              <w:rPr>
                <w:sz w:val="22"/>
                <w:szCs w:val="22"/>
              </w:rPr>
            </w:pPr>
            <w:r w:rsidRPr="000140A7">
              <w:rPr>
                <w:rFonts w:ascii="Arial" w:hAnsi="Arial" w:cs="Arial"/>
                <w:color w:val="000000"/>
                <w:sz w:val="22"/>
                <w:szCs w:val="22"/>
              </w:rPr>
              <w:t>RESOLVED: There are no declaration of interest.</w:t>
            </w:r>
          </w:p>
        </w:tc>
      </w:tr>
      <w:tr w:rsidR="00B3599D" w:rsidTr="2A91FB48" w14:paraId="5FCD5EC4" w14:textId="77777777">
        <w:tc>
          <w:tcPr>
            <w:tcW w:w="526" w:type="dxa"/>
            <w:tcBorders>
              <w:right w:val="nil"/>
            </w:tcBorders>
            <w:shd w:val="clear" w:color="auto" w:fill="FFFCD5" w:themeFill="background2"/>
            <w:tcMar/>
          </w:tcPr>
          <w:p w:rsidRPr="0002249D" w:rsidR="00B3599D" w:rsidP="00B3599D" w:rsidRDefault="00F454F0" w14:paraId="0B778152" w14:textId="6EC48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791" w:type="dxa"/>
            <w:tcBorders>
              <w:left w:val="nil"/>
            </w:tcBorders>
            <w:shd w:val="clear" w:color="auto" w:fill="FFFCD5" w:themeFill="background2"/>
            <w:tcMar/>
          </w:tcPr>
          <w:p w:rsidRPr="00083639" w:rsidR="00B3599D" w:rsidP="00B3599D" w:rsidRDefault="00B3599D" w14:paraId="13CB595B" w14:textId="7DF5A23C">
            <w:pPr>
              <w:pStyle w:val="NormalWeb"/>
              <w:spacing w:before="100" w:after="100"/>
              <w:rPr>
                <w:rFonts w:ascii="Arial" w:hAnsi="Arial" w:cs="Arial"/>
                <w:color w:val="000000"/>
              </w:rPr>
            </w:pPr>
            <w:r w:rsidRPr="00857826">
              <w:rPr>
                <w:rFonts w:ascii="Arial" w:hAnsi="Arial" w:cs="Arial"/>
                <w:color w:val="000000"/>
                <w:sz w:val="22"/>
                <w:szCs w:val="22"/>
              </w:rPr>
              <w:t>Confidentiality reminder</w:t>
            </w:r>
          </w:p>
        </w:tc>
        <w:tc>
          <w:tcPr>
            <w:tcW w:w="6699" w:type="dxa"/>
            <w:tcMar/>
          </w:tcPr>
          <w:p w:rsidR="00B3599D" w:rsidP="00B3599D" w:rsidRDefault="00B3599D" w14:paraId="08F6350D" w14:textId="77777777">
            <w:pPr>
              <w:pStyle w:val="BodyText"/>
              <w:rPr>
                <w:rFonts w:asciiTheme="minorHAnsi" w:hAnsiTheme="minorHAnsi" w:cstheme="minorHAnsi"/>
              </w:rPr>
            </w:pPr>
          </w:p>
          <w:p w:rsidR="00B3599D" w:rsidP="00B3599D" w:rsidRDefault="00B3599D" w14:paraId="7A1E3C63" w14:textId="47C984D9">
            <w:pPr>
              <w:rPr>
                <w:rFonts w:ascii="Arial" w:hAnsi="Arial" w:cs="Arial"/>
                <w:sz w:val="22"/>
                <w:szCs w:val="22"/>
              </w:rPr>
            </w:pPr>
            <w:r w:rsidRPr="000140A7">
              <w:rPr>
                <w:rFonts w:ascii="Arial" w:hAnsi="Arial" w:cs="Arial"/>
                <w:sz w:val="22"/>
                <w:szCs w:val="22"/>
              </w:rPr>
              <w:t xml:space="preserve">Governors </w:t>
            </w:r>
            <w:proofErr w:type="gramStart"/>
            <w:r w:rsidRPr="000140A7">
              <w:rPr>
                <w:rFonts w:ascii="Arial" w:hAnsi="Arial" w:cs="Arial"/>
                <w:sz w:val="22"/>
                <w:szCs w:val="22"/>
              </w:rPr>
              <w:t>were reminded</w:t>
            </w:r>
            <w:proofErr w:type="gramEnd"/>
            <w:r w:rsidRPr="000140A7">
              <w:rPr>
                <w:rFonts w:ascii="Arial" w:hAnsi="Arial" w:cs="Arial"/>
                <w:sz w:val="22"/>
                <w:szCs w:val="22"/>
              </w:rPr>
              <w:t xml:space="preserve"> by Chair</w:t>
            </w:r>
            <w:r>
              <w:rPr>
                <w:rFonts w:ascii="Arial" w:hAnsi="Arial" w:cs="Arial"/>
                <w:sz w:val="22"/>
                <w:szCs w:val="22"/>
              </w:rPr>
              <w:t xml:space="preserve"> that you are a critical friend to the whole school and community and a governor for the school and not a particular person, and a governor role is confidential</w:t>
            </w:r>
            <w:r w:rsidR="007676C7">
              <w:rPr>
                <w:rFonts w:ascii="Arial" w:hAnsi="Arial" w:cs="Arial"/>
                <w:sz w:val="22"/>
                <w:szCs w:val="22"/>
              </w:rPr>
              <w:t>.</w:t>
            </w:r>
          </w:p>
          <w:p w:rsidRPr="00395E3B" w:rsidR="00B3599D" w:rsidP="00B3599D" w:rsidRDefault="00B3599D" w14:paraId="6D9C8D39" w14:textId="458135B5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B3599D" w:rsidTr="2A91FB48" w14:paraId="2598DEE6" w14:textId="77777777">
        <w:tc>
          <w:tcPr>
            <w:tcW w:w="526" w:type="dxa"/>
            <w:tcBorders>
              <w:right w:val="nil"/>
            </w:tcBorders>
            <w:shd w:val="clear" w:color="auto" w:fill="FFFCD5" w:themeFill="background2"/>
            <w:tcMar/>
          </w:tcPr>
          <w:p w:rsidRPr="0002249D" w:rsidR="00B3599D" w:rsidP="00B3599D" w:rsidRDefault="00F454F0" w14:paraId="279935FF" w14:textId="54326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791" w:type="dxa"/>
            <w:tcBorders>
              <w:left w:val="nil"/>
            </w:tcBorders>
            <w:shd w:val="clear" w:color="auto" w:fill="FFFCD5" w:themeFill="background2"/>
            <w:tcMar/>
          </w:tcPr>
          <w:p w:rsidRPr="00A828C4" w:rsidR="00B3599D" w:rsidP="00B3599D" w:rsidRDefault="00B3599D" w14:paraId="675E05EE" w14:textId="485FFD36">
            <w:pPr>
              <w:pStyle w:val="BodyText"/>
              <w:suppressAutoHyphens w:val="0"/>
              <w:spacing w:after="100"/>
              <w:ind w:right="0"/>
              <w:rPr>
                <w:sz w:val="20"/>
              </w:rPr>
            </w:pPr>
            <w:r w:rsidRPr="00857826">
              <w:rPr>
                <w:color w:val="000000"/>
              </w:rPr>
              <w:t>Representation</w:t>
            </w:r>
          </w:p>
        </w:tc>
        <w:tc>
          <w:tcPr>
            <w:tcW w:w="6699" w:type="dxa"/>
            <w:tcMar/>
          </w:tcPr>
          <w:p w:rsidR="00F44305" w:rsidP="00F44305" w:rsidRDefault="00F44305" w14:paraId="169376EC" w14:textId="4349FF03">
            <w:pPr>
              <w:pStyle w:val="BodyText"/>
              <w:suppressAutoHyphens w:val="0"/>
              <w:spacing w:after="100"/>
              <w:ind w:right="0"/>
              <w:rPr>
                <w:sz w:val="20"/>
              </w:rPr>
            </w:pPr>
          </w:p>
          <w:p w:rsidRPr="00631EB8" w:rsidR="00F44305" w:rsidP="00F44305" w:rsidRDefault="00F44305" w14:paraId="66E55CFE" w14:textId="0F90D2C1">
            <w:pPr>
              <w:rPr>
                <w:rFonts w:ascii="Arial" w:hAnsi="Arial" w:cs="Arial"/>
                <w:sz w:val="22"/>
                <w:szCs w:val="22"/>
              </w:rPr>
            </w:pPr>
            <w:r w:rsidRPr="00631EB8">
              <w:rPr>
                <w:rFonts w:ascii="Arial" w:hAnsi="Arial" w:cs="Arial"/>
                <w:sz w:val="22"/>
                <w:szCs w:val="22"/>
              </w:rPr>
              <w:t xml:space="preserve">It </w:t>
            </w:r>
            <w:proofErr w:type="gramStart"/>
            <w:r w:rsidRPr="00631EB8">
              <w:rPr>
                <w:rFonts w:ascii="Arial" w:hAnsi="Arial" w:cs="Arial"/>
                <w:sz w:val="22"/>
                <w:szCs w:val="22"/>
              </w:rPr>
              <w:t>was noted</w:t>
            </w:r>
            <w:proofErr w:type="gramEnd"/>
            <w:r w:rsidRPr="00631EB8">
              <w:rPr>
                <w:rFonts w:ascii="Arial" w:hAnsi="Arial" w:cs="Arial"/>
                <w:sz w:val="22"/>
                <w:szCs w:val="22"/>
              </w:rPr>
              <w:t xml:space="preserve"> that Mrs Jan Ansell has resigned as of 6</w:t>
            </w:r>
            <w:r w:rsidRPr="00631EB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31EB8">
              <w:rPr>
                <w:rFonts w:ascii="Arial" w:hAnsi="Arial" w:cs="Arial"/>
                <w:sz w:val="22"/>
                <w:szCs w:val="22"/>
              </w:rPr>
              <w:t xml:space="preserve"> January 2021.</w:t>
            </w:r>
          </w:p>
          <w:p w:rsidRPr="00631EB8" w:rsidR="00F44305" w:rsidP="00F44305" w:rsidRDefault="00F44305" w14:paraId="7B8E55A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631EB8">
              <w:rPr>
                <w:rFonts w:ascii="Arial" w:hAnsi="Arial" w:cs="Arial"/>
                <w:sz w:val="22"/>
                <w:szCs w:val="22"/>
              </w:rPr>
              <w:t xml:space="preserve">It </w:t>
            </w:r>
            <w:proofErr w:type="gramStart"/>
            <w:r w:rsidRPr="00631EB8">
              <w:rPr>
                <w:rFonts w:ascii="Arial" w:hAnsi="Arial" w:cs="Arial"/>
                <w:sz w:val="22"/>
                <w:szCs w:val="22"/>
              </w:rPr>
              <w:t>was noted</w:t>
            </w:r>
            <w:proofErr w:type="gramEnd"/>
            <w:r w:rsidRPr="00631EB8">
              <w:rPr>
                <w:rFonts w:ascii="Arial" w:hAnsi="Arial" w:cs="Arial"/>
                <w:sz w:val="22"/>
                <w:szCs w:val="22"/>
              </w:rPr>
              <w:t xml:space="preserve"> that Mrs Sarah Greene has resigned as of 9</w:t>
            </w:r>
            <w:r w:rsidRPr="00631EB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31EB8">
              <w:rPr>
                <w:rFonts w:ascii="Arial" w:hAnsi="Arial" w:cs="Arial"/>
                <w:sz w:val="22"/>
                <w:szCs w:val="22"/>
              </w:rPr>
              <w:t xml:space="preserve"> December 2020.</w:t>
            </w:r>
          </w:p>
          <w:p w:rsidRPr="00631EB8" w:rsidR="00F44305" w:rsidP="00F44305" w:rsidRDefault="00F44305" w14:paraId="41F1F43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631EB8" w:rsidR="00EC6D36" w:rsidP="00EC6D36" w:rsidRDefault="00F44305" w14:paraId="6C430BEE" w14:textId="777777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1EB8">
              <w:rPr>
                <w:rFonts w:ascii="Arial" w:hAnsi="Arial" w:cs="Arial"/>
                <w:color w:val="000000"/>
                <w:sz w:val="22"/>
                <w:szCs w:val="22"/>
              </w:rPr>
              <w:t>RESOLVED: Mrs Jan Ansell has resigned from the governing body on 6</w:t>
            </w:r>
            <w:r w:rsidRPr="00631EB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 w:rsidRPr="00631EB8">
              <w:rPr>
                <w:rFonts w:ascii="Arial" w:hAnsi="Arial" w:cs="Arial"/>
                <w:color w:val="000000"/>
                <w:sz w:val="22"/>
                <w:szCs w:val="22"/>
              </w:rPr>
              <w:t xml:space="preserve"> January 2021.</w:t>
            </w:r>
          </w:p>
          <w:p w:rsidRPr="00631EB8" w:rsidR="00EC6D36" w:rsidP="00EC6D36" w:rsidRDefault="00F44305" w14:paraId="1B6A4393" w14:textId="7777777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31EB8">
              <w:rPr>
                <w:rFonts w:ascii="Arial" w:hAnsi="Arial" w:cs="Arial"/>
                <w:color w:val="000000"/>
                <w:sz w:val="22"/>
                <w:szCs w:val="22"/>
              </w:rPr>
              <w:t>RESOLVED: Mrs Sarah Greene has resigned from the governing body on 9</w:t>
            </w:r>
            <w:r w:rsidRPr="00631EB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 w:rsidRPr="00631EB8">
              <w:rPr>
                <w:rFonts w:ascii="Arial" w:hAnsi="Arial" w:cs="Arial"/>
                <w:color w:val="000000"/>
                <w:sz w:val="22"/>
                <w:szCs w:val="22"/>
              </w:rPr>
              <w:t xml:space="preserve"> December 2020.</w:t>
            </w:r>
            <w:r w:rsidRPr="00631EB8" w:rsidR="00EC6D3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  <w:p w:rsidR="003A1F16" w:rsidP="00EC6D36" w:rsidRDefault="003A1F16" w14:paraId="6ACF5EC4" w14:textId="7777777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Pr="00631EB8" w:rsidR="00EC6D36" w:rsidP="00EC6D36" w:rsidRDefault="003A1F16" w14:paraId="7DAA731B" w14:textId="5E61474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 clerk advised that </w:t>
            </w:r>
            <w:r w:rsidRPr="00631EB8" w:rsidR="00EC6D36">
              <w:rPr>
                <w:rFonts w:ascii="Arial" w:hAnsi="Arial" w:cs="Arial"/>
                <w:sz w:val="22"/>
                <w:szCs w:val="22"/>
                <w:lang w:eastAsia="en-GB"/>
              </w:rPr>
              <w:t xml:space="preserve">Governors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had been requested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for </w:t>
            </w:r>
            <w:r w:rsidRPr="00631EB8" w:rsidR="00EC6D36">
              <w:rPr>
                <w:rFonts w:ascii="Arial" w:hAnsi="Arial" w:cs="Arial"/>
                <w:sz w:val="22"/>
                <w:szCs w:val="22"/>
                <w:lang w:eastAsia="en-GB"/>
              </w:rPr>
              <w:t xml:space="preserve">nominations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of</w:t>
            </w:r>
            <w:r w:rsidR="00E86D5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Pr="00631EB8" w:rsidR="00EC6D36">
              <w:rPr>
                <w:rFonts w:ascii="Arial" w:hAnsi="Arial" w:cs="Arial"/>
                <w:sz w:val="22"/>
                <w:szCs w:val="22"/>
                <w:lang w:eastAsia="en-GB"/>
              </w:rPr>
              <w:t>Vice-Chair but none had been received.</w:t>
            </w:r>
          </w:p>
          <w:p w:rsidRPr="00631EB8" w:rsidR="00631EB8" w:rsidP="00631EB8" w:rsidRDefault="00631EB8" w14:paraId="557CB376" w14:textId="33DAF15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31EB8">
              <w:rPr>
                <w:rFonts w:ascii="Arial" w:hAnsi="Arial" w:cs="Arial"/>
                <w:sz w:val="22"/>
                <w:szCs w:val="22"/>
                <w:lang w:eastAsia="en-GB"/>
              </w:rPr>
              <w:t xml:space="preserve">Nominations for vice-chair </w:t>
            </w:r>
            <w:proofErr w:type="gramStart"/>
            <w:r w:rsidRPr="00631EB8">
              <w:rPr>
                <w:rFonts w:ascii="Arial" w:hAnsi="Arial" w:cs="Arial"/>
                <w:sz w:val="22"/>
                <w:szCs w:val="22"/>
                <w:lang w:eastAsia="en-GB"/>
              </w:rPr>
              <w:t>were taken</w:t>
            </w:r>
            <w:proofErr w:type="gramEnd"/>
            <w:r w:rsidRPr="00631EB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from the meeting.</w:t>
            </w:r>
          </w:p>
          <w:p w:rsidR="00631EB8" w:rsidP="00631EB8" w:rsidRDefault="00631EB8" w14:paraId="2BFD8764" w14:textId="225079B2">
            <w:pPr>
              <w:rPr>
                <w:rFonts w:ascii="Arial" w:hAnsi="Arial" w:cs="Arial"/>
                <w:sz w:val="22"/>
                <w:szCs w:val="22"/>
              </w:rPr>
            </w:pPr>
            <w:r w:rsidRPr="00A07984">
              <w:rPr>
                <w:rFonts w:ascii="Arial" w:hAnsi="Arial" w:cs="Arial"/>
                <w:sz w:val="22"/>
                <w:szCs w:val="22"/>
              </w:rPr>
              <w:t xml:space="preserve">RESOLVED: Birdsedge Governing Body </w:t>
            </w:r>
            <w:r w:rsidR="003A1F16">
              <w:rPr>
                <w:rFonts w:ascii="Arial" w:hAnsi="Arial" w:cs="Arial"/>
                <w:sz w:val="22"/>
                <w:szCs w:val="22"/>
              </w:rPr>
              <w:t xml:space="preserve">vice-chair is </w:t>
            </w:r>
            <w:r>
              <w:rPr>
                <w:rFonts w:ascii="Arial" w:hAnsi="Arial" w:cs="Arial"/>
                <w:sz w:val="22"/>
                <w:szCs w:val="22"/>
              </w:rPr>
              <w:t xml:space="preserve">Mrs Caroline Stevens </w:t>
            </w:r>
            <w:r w:rsidRPr="00A07984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Pr="00631EB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January 2021</w:t>
            </w:r>
            <w:r w:rsidRPr="00A07984">
              <w:rPr>
                <w:rFonts w:ascii="Arial" w:hAnsi="Arial" w:cs="Arial"/>
                <w:sz w:val="22"/>
                <w:szCs w:val="22"/>
              </w:rPr>
              <w:t xml:space="preserve"> until </w:t>
            </w:r>
            <w:r w:rsidR="003A1F16">
              <w:rPr>
                <w:rFonts w:ascii="Arial" w:hAnsi="Arial" w:cs="Arial"/>
                <w:sz w:val="22"/>
                <w:szCs w:val="22"/>
              </w:rPr>
              <w:t xml:space="preserve">end of the </w:t>
            </w:r>
            <w:r>
              <w:rPr>
                <w:rFonts w:ascii="Arial" w:hAnsi="Arial" w:cs="Arial"/>
                <w:sz w:val="22"/>
                <w:szCs w:val="22"/>
              </w:rPr>
              <w:t>Summer term July 2021</w:t>
            </w:r>
            <w:r w:rsidRPr="00A0798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31EB8" w:rsidP="00631EB8" w:rsidRDefault="00631EB8" w14:paraId="021A023D" w14:textId="5C50AD4D">
            <w:pPr>
              <w:rPr>
                <w:rFonts w:ascii="Arial" w:hAnsi="Arial" w:cs="Arial"/>
                <w:sz w:val="22"/>
                <w:szCs w:val="22"/>
              </w:rPr>
            </w:pPr>
          </w:p>
          <w:p w:rsidR="00631EB8" w:rsidP="00631EB8" w:rsidRDefault="00631EB8" w14:paraId="1E1541C2" w14:textId="6997D6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Mrs Humphreys reported that the current chair term was due to end in April 2021. All governors approved for </w:t>
            </w:r>
            <w:r w:rsidR="005E7165">
              <w:rPr>
                <w:rFonts w:ascii="Arial" w:hAnsi="Arial" w:cs="Arial"/>
                <w:sz w:val="22"/>
                <w:szCs w:val="22"/>
              </w:rPr>
              <w:t xml:space="preserve">Mrs </w:t>
            </w:r>
            <w:r>
              <w:rPr>
                <w:rFonts w:ascii="Arial" w:hAnsi="Arial" w:cs="Arial"/>
                <w:sz w:val="22"/>
                <w:szCs w:val="22"/>
              </w:rPr>
              <w:t xml:space="preserve">Sian Hyett-Allen to continue as chair until the summer term governing body meeting. </w:t>
            </w:r>
          </w:p>
          <w:p w:rsidR="00631EB8" w:rsidP="00631EB8" w:rsidRDefault="00631EB8" w14:paraId="002C3050" w14:textId="0D1CA1AB">
            <w:pPr>
              <w:rPr>
                <w:rFonts w:ascii="Arial" w:hAnsi="Arial" w:cs="Arial"/>
                <w:sz w:val="22"/>
                <w:szCs w:val="22"/>
              </w:rPr>
            </w:pPr>
          </w:p>
          <w:p w:rsidR="00631EB8" w:rsidP="00631EB8" w:rsidRDefault="00631EB8" w14:paraId="29A46E97" w14:textId="0C31D96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31EB8">
              <w:rPr>
                <w:rFonts w:ascii="Arial" w:hAnsi="Arial" w:cs="Arial"/>
                <w:sz w:val="22"/>
                <w:szCs w:val="22"/>
                <w:lang w:eastAsia="en-GB"/>
              </w:rPr>
              <w:t>RESOLVED:</w:t>
            </w:r>
            <w:r w:rsidR="003A1F1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The Chair of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Birdsedge</w:t>
            </w:r>
            <w:r w:rsidRPr="00631EB8">
              <w:rPr>
                <w:rFonts w:ascii="Arial" w:hAnsi="Arial" w:cs="Arial"/>
                <w:sz w:val="22"/>
                <w:szCs w:val="22"/>
                <w:lang w:eastAsia="en-GB"/>
              </w:rPr>
              <w:t xml:space="preserve"> Governing Body will </w:t>
            </w:r>
            <w:r w:rsidR="003A1F16">
              <w:rPr>
                <w:rFonts w:ascii="Arial" w:hAnsi="Arial" w:cs="Arial"/>
                <w:sz w:val="22"/>
                <w:szCs w:val="22"/>
                <w:lang w:eastAsia="en-GB"/>
              </w:rPr>
              <w:t xml:space="preserve">continue to be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Sian Hyett-Allen </w:t>
            </w:r>
            <w:r w:rsidRPr="00631EB8">
              <w:rPr>
                <w:rFonts w:ascii="Arial" w:hAnsi="Arial" w:cs="Arial"/>
                <w:sz w:val="22"/>
                <w:szCs w:val="22"/>
                <w:lang w:eastAsia="en-GB"/>
              </w:rPr>
              <w:t xml:space="preserve">until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Summer term July 2021</w:t>
            </w:r>
            <w:r w:rsidRPr="00631EB8">
              <w:rPr>
                <w:rFonts w:ascii="Arial" w:hAnsi="Arial" w:cs="Arial"/>
                <w:sz w:val="22"/>
                <w:szCs w:val="22"/>
                <w:lang w:eastAsia="en-GB"/>
              </w:rPr>
              <w:t xml:space="preserve">. </w:t>
            </w:r>
          </w:p>
          <w:p w:rsidR="00F31B5A" w:rsidP="00F31B5A" w:rsidRDefault="003A1F16" w14:paraId="7F88DD7A" w14:textId="2797F101">
            <w:pPr>
              <w:spacing w:before="100" w:beforeAutospacing="1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It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was noted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their </w:t>
            </w:r>
            <w:r w:rsidR="00F31B5A">
              <w:rPr>
                <w:rFonts w:ascii="Arial" w:hAnsi="Arial" w:cs="Arial"/>
                <w:sz w:val="22"/>
                <w:szCs w:val="22"/>
                <w:lang w:eastAsia="en-GB"/>
              </w:rPr>
              <w:t>two co-opted governor vacancies available.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 A recruitment for filling these vacancies will progress</w:t>
            </w:r>
            <w:r w:rsidR="005E7165">
              <w:rPr>
                <w:rFonts w:ascii="Arial" w:hAnsi="Arial" w:cs="Arial"/>
                <w:sz w:val="22"/>
                <w:szCs w:val="22"/>
                <w:lang w:eastAsia="en-GB"/>
              </w:rPr>
              <w:t>.</w:t>
            </w:r>
          </w:p>
          <w:p w:rsidR="00F31B5A" w:rsidP="00F31B5A" w:rsidRDefault="00F31B5A" w14:paraId="7602A0F3" w14:textId="7777777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D764E6" w:rsidP="00F31B5A" w:rsidRDefault="00F31B5A" w14:paraId="239AA347" w14:textId="50C16B0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All governors approved linked governors for</w:t>
            </w:r>
            <w:r w:rsidR="00D764E6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the following</w:t>
            </w:r>
            <w:r w:rsidR="003A1F16">
              <w:rPr>
                <w:rFonts w:ascii="Arial" w:hAnsi="Arial" w:cs="Arial"/>
                <w:sz w:val="22"/>
                <w:szCs w:val="22"/>
                <w:lang w:eastAsia="en-GB"/>
              </w:rPr>
              <w:t xml:space="preserve">: </w:t>
            </w:r>
          </w:p>
          <w:p w:rsidR="00D764E6" w:rsidP="00F31B5A" w:rsidRDefault="00D764E6" w14:paraId="409D9D6D" w14:textId="7777777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Safeguarding – Sian Hyett-Allen</w:t>
            </w:r>
          </w:p>
          <w:p w:rsidR="00D764E6" w:rsidP="00F31B5A" w:rsidRDefault="00D764E6" w14:paraId="61AD6129" w14:textId="7777777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Wider Curriculum – Andy Williams</w:t>
            </w:r>
          </w:p>
          <w:p w:rsidR="00C35313" w:rsidP="00D764E6" w:rsidRDefault="00D764E6" w14:paraId="0684D5E4" w14:textId="7EC4D8E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Reading – Caroline Stevens</w:t>
            </w:r>
            <w:r w:rsidR="00F31B5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</w:t>
            </w:r>
          </w:p>
          <w:p w:rsidR="00D764E6" w:rsidP="00D764E6" w:rsidRDefault="00D764E6" w14:paraId="60C2B305" w14:textId="08D258E5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Writing – Caroline Stevens</w:t>
            </w:r>
          </w:p>
          <w:p w:rsidR="00D764E6" w:rsidP="00D764E6" w:rsidRDefault="00D764E6" w14:paraId="1E40575C" w14:textId="7777777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Early reading – Terry Sigsworth </w:t>
            </w:r>
          </w:p>
          <w:p w:rsidR="00D764E6" w:rsidP="00D764E6" w:rsidRDefault="00D764E6" w14:paraId="4268DCCE" w14:textId="0B5A27D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SEND – Terry Sigsworth</w:t>
            </w:r>
          </w:p>
          <w:p w:rsidR="00D764E6" w:rsidP="00D764E6" w:rsidRDefault="00D764E6" w14:paraId="33E6DCD5" w14:textId="490133D4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Maths – John Thompso</w:t>
            </w:r>
            <w:r w:rsidR="00CB1E56">
              <w:rPr>
                <w:rFonts w:ascii="Arial" w:hAnsi="Arial" w:cs="Arial"/>
                <w:sz w:val="22"/>
                <w:szCs w:val="22"/>
                <w:lang w:eastAsia="en-GB"/>
              </w:rPr>
              <w:t>n</w:t>
            </w:r>
          </w:p>
          <w:p w:rsidR="00D764E6" w:rsidP="00D764E6" w:rsidRDefault="00D764E6" w14:paraId="265BCF94" w14:textId="77777777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Pr="00D764E6" w:rsidR="00C35313" w:rsidP="00D764E6" w:rsidRDefault="00D764E6" w14:paraId="2FC17F8B" w14:textId="2C6C9855">
            <w:pPr>
              <w:rPr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Mrs Humphreys left</w:t>
            </w:r>
            <w:r w:rsidR="005E716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the meeting at 18.26pm.</w:t>
            </w:r>
          </w:p>
        </w:tc>
      </w:tr>
      <w:tr w:rsidR="00B3599D" w:rsidTr="2A91FB48" w14:paraId="78941E47" w14:textId="77777777">
        <w:tc>
          <w:tcPr>
            <w:tcW w:w="526" w:type="dxa"/>
            <w:tcBorders>
              <w:right w:val="nil"/>
            </w:tcBorders>
            <w:shd w:val="clear" w:color="auto" w:fill="FFFCD5" w:themeFill="background2"/>
            <w:tcMar/>
          </w:tcPr>
          <w:p w:rsidRPr="0002249D" w:rsidR="00B3599D" w:rsidP="00B3599D" w:rsidRDefault="00F454F0" w14:paraId="44240AAE" w14:textId="4D8343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1791" w:type="dxa"/>
            <w:tcBorders>
              <w:left w:val="nil"/>
            </w:tcBorders>
            <w:shd w:val="clear" w:color="auto" w:fill="FFFCD5" w:themeFill="background2"/>
            <w:tcMar/>
          </w:tcPr>
          <w:p w:rsidRPr="00083639" w:rsidR="00B3599D" w:rsidP="00B3599D" w:rsidRDefault="00B3599D" w14:paraId="0A4F7224" w14:textId="6B2824AA">
            <w:pPr>
              <w:pStyle w:val="NormalWeb"/>
              <w:spacing w:before="100" w:after="100"/>
              <w:rPr>
                <w:rFonts w:ascii="Arial" w:hAnsi="Arial" w:cs="Arial"/>
                <w:color w:val="000000"/>
              </w:rPr>
            </w:pPr>
            <w:r w:rsidRPr="00857826">
              <w:rPr>
                <w:rFonts w:ascii="Arial" w:hAnsi="Arial" w:cs="Arial"/>
                <w:color w:val="000000"/>
                <w:sz w:val="22"/>
                <w:szCs w:val="22"/>
              </w:rPr>
              <w:t>Notification of items to be brought up under Any Other Business</w:t>
            </w:r>
          </w:p>
        </w:tc>
        <w:tc>
          <w:tcPr>
            <w:tcW w:w="6699" w:type="dxa"/>
            <w:tcMar/>
          </w:tcPr>
          <w:p w:rsidR="00B3599D" w:rsidP="00B3599D" w:rsidRDefault="00B3599D" w14:paraId="3157BCF3" w14:textId="77777777">
            <w:pPr>
              <w:rPr>
                <w:rFonts w:cstheme="minorHAnsi"/>
                <w:sz w:val="22"/>
                <w:szCs w:val="22"/>
              </w:rPr>
            </w:pPr>
          </w:p>
          <w:p w:rsidRPr="00FD4A3D" w:rsidR="00B3599D" w:rsidP="00B3599D" w:rsidRDefault="00B3599D" w14:paraId="5AE48A43" w14:textId="403A0D93">
            <w:pPr>
              <w:rPr>
                <w:rFonts w:cstheme="minorHAnsi"/>
                <w:sz w:val="22"/>
                <w:szCs w:val="22"/>
              </w:rPr>
            </w:pPr>
            <w:r w:rsidRPr="008307D6">
              <w:rPr>
                <w:rFonts w:ascii="Arial" w:hAnsi="Arial" w:cs="Arial"/>
                <w:color w:val="000000"/>
                <w:sz w:val="22"/>
                <w:szCs w:val="22"/>
              </w:rPr>
              <w:t>RESOLVED: There were no other items brought up from any other business.</w:t>
            </w:r>
          </w:p>
        </w:tc>
      </w:tr>
      <w:tr w:rsidR="00B3599D" w:rsidTr="2A91FB48" w14:paraId="29B4EA11" w14:textId="77777777">
        <w:tc>
          <w:tcPr>
            <w:tcW w:w="526" w:type="dxa"/>
            <w:tcBorders>
              <w:right w:val="nil"/>
            </w:tcBorders>
            <w:shd w:val="clear" w:color="auto" w:fill="FFFCD5" w:themeFill="background2"/>
            <w:tcMar/>
          </w:tcPr>
          <w:p w:rsidRPr="0002249D" w:rsidR="00B3599D" w:rsidP="00B3599D" w:rsidRDefault="00F454F0" w14:paraId="1B87E3DE" w14:textId="77D82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791" w:type="dxa"/>
            <w:tcBorders>
              <w:left w:val="nil"/>
            </w:tcBorders>
            <w:shd w:val="clear" w:color="auto" w:fill="FFFCD5" w:themeFill="background2"/>
            <w:tcMar/>
          </w:tcPr>
          <w:p w:rsidRPr="00083639" w:rsidR="00B3599D" w:rsidP="00B3599D" w:rsidRDefault="00B3599D" w14:paraId="3DD355C9" w14:textId="4993B13A">
            <w:pPr>
              <w:pStyle w:val="NormalWeb"/>
              <w:spacing w:before="100" w:after="10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Minutes for the meeting on 11</w:t>
            </w:r>
            <w:r w:rsidRPr="00857826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 w:rsidRPr="00857826">
              <w:rPr>
                <w:rFonts w:ascii="Arial" w:hAnsi="Arial" w:cs="Arial"/>
                <w:color w:val="000000"/>
                <w:sz w:val="22"/>
                <w:szCs w:val="22"/>
              </w:rPr>
              <w:t xml:space="preserve"> November 2020</w:t>
            </w:r>
          </w:p>
        </w:tc>
        <w:tc>
          <w:tcPr>
            <w:tcW w:w="6699" w:type="dxa"/>
            <w:tcMar/>
          </w:tcPr>
          <w:p w:rsidR="00B3599D" w:rsidP="00B3599D" w:rsidRDefault="00B3599D" w14:paraId="5C0F7B25" w14:textId="77777777">
            <w:pPr>
              <w:rPr>
                <w:rFonts w:cstheme="minorHAnsi"/>
                <w:sz w:val="22"/>
                <w:szCs w:val="22"/>
              </w:rPr>
            </w:pPr>
          </w:p>
          <w:p w:rsidR="00B3599D" w:rsidP="00B3599D" w:rsidRDefault="00B3599D" w14:paraId="4F601EC3" w14:textId="4389BC7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07D6">
              <w:rPr>
                <w:rFonts w:ascii="Arial" w:hAnsi="Arial" w:cs="Arial"/>
                <w:color w:val="000000"/>
                <w:sz w:val="22"/>
                <w:szCs w:val="22"/>
              </w:rPr>
              <w:t>RESOLVED: All agreed the 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inutes of the meeting held on 11</w:t>
            </w:r>
            <w:r w:rsidRPr="008307D6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November 2020</w:t>
            </w:r>
            <w:r w:rsidRPr="008307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307D6">
              <w:rPr>
                <w:rFonts w:ascii="Arial" w:hAnsi="Arial" w:cs="Arial"/>
                <w:color w:val="000000"/>
                <w:sz w:val="22"/>
                <w:szCs w:val="22"/>
              </w:rPr>
              <w:t>are approved</w:t>
            </w:r>
            <w:proofErr w:type="gramEnd"/>
            <w:r w:rsidRPr="008307D6">
              <w:rPr>
                <w:rFonts w:ascii="Arial" w:hAnsi="Arial" w:cs="Arial"/>
                <w:color w:val="000000"/>
                <w:sz w:val="22"/>
                <w:szCs w:val="22"/>
              </w:rPr>
              <w:t xml:space="preserve"> as a true record of the meeting.</w:t>
            </w:r>
          </w:p>
          <w:p w:rsidRPr="00C82E21" w:rsidR="00B3599D" w:rsidP="00B3599D" w:rsidRDefault="00B3599D" w14:paraId="1A81F0B1" w14:textId="77142D0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3599D" w:rsidTr="2A91FB48" w14:paraId="75697EEC" w14:textId="77777777">
        <w:tc>
          <w:tcPr>
            <w:tcW w:w="526" w:type="dxa"/>
            <w:tcBorders>
              <w:right w:val="nil"/>
            </w:tcBorders>
            <w:shd w:val="clear" w:color="auto" w:fill="FFFCD5" w:themeFill="background2"/>
            <w:tcMar/>
          </w:tcPr>
          <w:p w:rsidRPr="0002249D" w:rsidR="00B3599D" w:rsidP="00B3599D" w:rsidRDefault="00F454F0" w14:paraId="109B8484" w14:textId="0D85D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791" w:type="dxa"/>
            <w:tcBorders>
              <w:left w:val="nil"/>
            </w:tcBorders>
            <w:shd w:val="clear" w:color="auto" w:fill="FFFCD5" w:themeFill="background2"/>
            <w:tcMar/>
          </w:tcPr>
          <w:p w:rsidRPr="00083639" w:rsidR="00B3599D" w:rsidP="00B3599D" w:rsidRDefault="00B3599D" w14:paraId="717AAFBA" w14:textId="2349A381">
            <w:pPr>
              <w:pStyle w:val="NormalWeb"/>
              <w:spacing w:before="100" w:after="100"/>
              <w:rPr>
                <w:rFonts w:ascii="Arial" w:hAnsi="Arial" w:cs="Arial"/>
                <w:color w:val="000000"/>
              </w:rPr>
            </w:pPr>
            <w:r w:rsidRPr="00857826">
              <w:rPr>
                <w:rFonts w:ascii="Arial" w:hAnsi="Arial" w:cs="Arial"/>
                <w:color w:val="000000"/>
                <w:sz w:val="22"/>
                <w:szCs w:val="22"/>
              </w:rPr>
              <w:t>Matters arising</w:t>
            </w:r>
          </w:p>
        </w:tc>
        <w:tc>
          <w:tcPr>
            <w:tcW w:w="6699" w:type="dxa"/>
            <w:tcMar/>
          </w:tcPr>
          <w:p w:rsidR="00B3599D" w:rsidP="00B3599D" w:rsidRDefault="00B3599D" w14:paraId="2449B39E" w14:textId="77777777">
            <w:pPr>
              <w:rPr>
                <w:rFonts w:cstheme="minorHAnsi"/>
                <w:sz w:val="22"/>
                <w:szCs w:val="22"/>
              </w:rPr>
            </w:pPr>
          </w:p>
          <w:p w:rsidR="00B3599D" w:rsidP="00B3599D" w:rsidRDefault="00B3599D" w14:paraId="30E06914" w14:textId="77777777">
            <w:pPr>
              <w:rPr>
                <w:rFonts w:cstheme="minorHAnsi"/>
                <w:sz w:val="22"/>
                <w:szCs w:val="22"/>
              </w:rPr>
            </w:pPr>
          </w:p>
          <w:tbl>
            <w:tblPr>
              <w:tblW w:w="6363" w:type="dxa"/>
              <w:tblInd w:w="120" w:type="dxa"/>
              <w:tblBorders>
                <w:top w:val="single" w:color="000000" w:sz="8" w:space="0"/>
                <w:left w:val="single" w:color="000000" w:sz="8" w:space="0"/>
                <w:bottom w:val="single" w:color="000000" w:sz="8" w:space="0"/>
                <w:right w:val="single" w:color="000000" w:sz="8" w:space="0"/>
                <w:insideH w:val="single" w:color="000000" w:sz="8" w:space="0"/>
                <w:insideV w:val="single" w:color="000000" w:sz="8" w:space="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80"/>
              <w:gridCol w:w="4483"/>
            </w:tblGrid>
            <w:tr w:rsidR="00B3599D" w:rsidTr="007F41A6" w14:paraId="616CB481" w14:textId="77777777">
              <w:trPr>
                <w:trHeight w:val="509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</w:tcPr>
                <w:p w:rsidR="00B3599D" w:rsidP="00B3599D" w:rsidRDefault="00B3599D" w14:paraId="25CC59CD" w14:textId="77777777">
                  <w:pPr>
                    <w:pStyle w:val="TableParagraph"/>
                    <w:spacing w:line="242" w:lineRule="auto"/>
                    <w:ind w:left="140" w:right="632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Minute Reference</w:t>
                  </w:r>
                </w:p>
              </w:tc>
              <w:tc>
                <w:tcPr>
                  <w:tcW w:w="4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/>
                </w:tcPr>
                <w:p w:rsidR="00B3599D" w:rsidP="00B3599D" w:rsidRDefault="00B3599D" w14:paraId="2B9DD7CE" w14:textId="77777777">
                  <w:pPr>
                    <w:pStyle w:val="TableParagraph"/>
                    <w:spacing w:line="271" w:lineRule="exact"/>
                    <w:ind w:left="120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Action</w:t>
                  </w:r>
                </w:p>
              </w:tc>
            </w:tr>
            <w:tr w:rsidR="00A36A21" w:rsidTr="007F41A6" w14:paraId="3219C06F" w14:textId="77777777">
              <w:trPr>
                <w:trHeight w:val="299"/>
              </w:trPr>
              <w:tc>
                <w:tcPr>
                  <w:tcW w:w="1880" w:type="dxa"/>
                  <w:tcBorders>
                    <w:top w:val="nil"/>
                  </w:tcBorders>
                  <w:shd w:val="clear" w:color="auto" w:fill="E7E6E6"/>
                </w:tcPr>
                <w:p w:rsidRPr="00310E92" w:rsidR="00A36A21" w:rsidP="00A36A21" w:rsidRDefault="00A36A21" w14:paraId="22559B52" w14:textId="14F0332D">
                  <w:pPr>
                    <w:pStyle w:val="TableParagraph"/>
                    <w:spacing w:line="247" w:lineRule="exac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11112020_M22</w:t>
                  </w:r>
                </w:p>
              </w:tc>
              <w:tc>
                <w:tcPr>
                  <w:tcW w:w="4483" w:type="dxa"/>
                  <w:tcBorders>
                    <w:top w:val="nil"/>
                  </w:tcBorders>
                </w:tcPr>
                <w:p w:rsidR="00A36A21" w:rsidP="00A36A21" w:rsidRDefault="00A36A21" w14:paraId="1CF8552E" w14:textId="77777777">
                  <w:pPr>
                    <w:pStyle w:val="TableParagraph"/>
                    <w:spacing w:before="73" w:line="247" w:lineRule="auto"/>
                    <w:ind w:left="0" w:right="146"/>
                    <w:rPr>
                      <w:rStyle w:val="normaltextrun"/>
                      <w:color w:val="000000"/>
                      <w:shd w:val="clear" w:color="auto" w:fill="FFFFFF"/>
                    </w:rPr>
                  </w:pP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Defer </w:t>
                  </w:r>
                  <w:proofErr w:type="spellStart"/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>Ofsted</w:t>
                  </w:r>
                  <w:proofErr w:type="spellEnd"/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visit until next meeting on Wednesday 27</w:t>
                  </w:r>
                  <w:r>
                    <w:rPr>
                      <w:rStyle w:val="normaltextrun"/>
                      <w:color w:val="000000"/>
                      <w:sz w:val="17"/>
                      <w:szCs w:val="17"/>
                      <w:shd w:val="clear" w:color="auto" w:fill="FFFFFF"/>
                      <w:vertAlign w:val="superscript"/>
                    </w:rPr>
                    <w:t>th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> January 2021.</w:t>
                  </w:r>
                </w:p>
                <w:p w:rsidRPr="008925DD" w:rsidR="00A36A21" w:rsidP="00E86D5B" w:rsidRDefault="00A36A21" w14:paraId="7A4131A0" w14:textId="038229A2">
                  <w:pPr>
                    <w:pStyle w:val="TableParagraph"/>
                    <w:spacing w:before="73" w:line="247" w:lineRule="auto"/>
                    <w:ind w:left="0" w:right="146"/>
                    <w:rPr>
                      <w:sz w:val="24"/>
                      <w:szCs w:val="24"/>
                    </w:rPr>
                  </w:pPr>
                  <w:r>
                    <w:rPr>
                      <w:rStyle w:val="normaltextrun"/>
                    </w:rPr>
                    <w:t xml:space="preserve">RESOLVED: Agenda item </w:t>
                  </w:r>
                  <w:r w:rsidR="00E86D5B">
                    <w:rPr>
                      <w:rStyle w:val="normaltextrun"/>
                    </w:rPr>
                    <w:t>50</w:t>
                  </w:r>
                </w:p>
              </w:tc>
            </w:tr>
            <w:tr w:rsidR="00A36A21" w:rsidTr="007F41A6" w14:paraId="2A87892F" w14:textId="77777777">
              <w:trPr>
                <w:trHeight w:val="192"/>
              </w:trPr>
              <w:tc>
                <w:tcPr>
                  <w:tcW w:w="1880" w:type="dxa"/>
                  <w:vMerge w:val="restart"/>
                  <w:shd w:val="clear" w:color="auto" w:fill="E7E6E6"/>
                </w:tcPr>
                <w:p w:rsidRPr="00310E92" w:rsidR="00A36A21" w:rsidP="00A36A21" w:rsidRDefault="00A36A21" w14:paraId="7E96D9B0" w14:textId="54244070">
                  <w:pPr>
                    <w:pStyle w:val="TableParagraph"/>
                    <w:spacing w:before="1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11112020_M24</w:t>
                  </w:r>
                </w:p>
              </w:tc>
              <w:tc>
                <w:tcPr>
                  <w:tcW w:w="4483" w:type="dxa"/>
                </w:tcPr>
                <w:p w:rsidR="00A36A21" w:rsidP="00A36A21" w:rsidRDefault="00A36A21" w14:paraId="547D2487" w14:textId="77777777">
                  <w:pPr>
                    <w:pStyle w:val="TableParagraph"/>
                    <w:spacing w:before="93"/>
                    <w:ind w:left="0"/>
                    <w:rPr>
                      <w:rStyle w:val="eop"/>
                      <w:color w:val="000000"/>
                      <w:shd w:val="clear" w:color="auto" w:fill="FFFFFF"/>
                    </w:rPr>
                  </w:pP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>Mrs Hellewell to book a meeting on Wednesday 25</w:t>
                  </w:r>
                  <w:r>
                    <w:rPr>
                      <w:rStyle w:val="normaltextrun"/>
                      <w:color w:val="000000"/>
                      <w:sz w:val="17"/>
                      <w:szCs w:val="17"/>
                      <w:shd w:val="clear" w:color="auto" w:fill="FFFFFF"/>
                      <w:vertAlign w:val="superscript"/>
                    </w:rPr>
                    <w:t>th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> November 2020 for all governors to complete their self-review.</w:t>
                  </w:r>
                  <w:r>
                    <w:rPr>
                      <w:rStyle w:val="eop"/>
                      <w:color w:val="000000"/>
                      <w:shd w:val="clear" w:color="auto" w:fill="FFFFFF"/>
                    </w:rPr>
                    <w:t> </w:t>
                  </w:r>
                </w:p>
                <w:p w:rsidRPr="00310E92" w:rsidR="00A36A21" w:rsidP="00A36A21" w:rsidRDefault="00A36A21" w14:paraId="7B98A890" w14:textId="5FEF4281">
                  <w:pPr>
                    <w:pStyle w:val="TableParagraph"/>
                    <w:spacing w:before="9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rStyle w:val="eop"/>
                      <w:color w:val="000000"/>
                      <w:shd w:val="clear" w:color="auto" w:fill="FFFFFF"/>
                    </w:rPr>
                    <w:t>RESOLVED: Complete</w:t>
                  </w:r>
                </w:p>
              </w:tc>
            </w:tr>
            <w:tr w:rsidR="00A36A21" w:rsidTr="007F41A6" w14:paraId="70B77576" w14:textId="77777777">
              <w:trPr>
                <w:trHeight w:val="192"/>
              </w:trPr>
              <w:tc>
                <w:tcPr>
                  <w:tcW w:w="1880" w:type="dxa"/>
                  <w:vMerge/>
                  <w:shd w:val="clear" w:color="auto" w:fill="E7E6E6"/>
                </w:tcPr>
                <w:p w:rsidR="00A36A21" w:rsidP="00A36A21" w:rsidRDefault="00A36A21" w14:paraId="2CA6A711" w14:textId="77777777">
                  <w:pPr>
                    <w:pStyle w:val="TableParagraph"/>
                    <w:spacing w:before="1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83" w:type="dxa"/>
                </w:tcPr>
                <w:p w:rsidR="00A36A21" w:rsidP="00A36A21" w:rsidRDefault="00A36A21" w14:paraId="1CE927A5" w14:textId="77777777">
                  <w:pPr>
                    <w:pStyle w:val="TableParagraph"/>
                    <w:spacing w:before="93"/>
                    <w:ind w:left="0"/>
                    <w:rPr>
                      <w:rStyle w:val="eop"/>
                      <w:color w:val="000000"/>
                      <w:shd w:val="clear" w:color="auto" w:fill="FFFFFF"/>
                    </w:rPr>
                  </w:pP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Governors who </w:t>
                  </w:r>
                  <w:proofErr w:type="gramStart"/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>haven’t</w:t>
                  </w:r>
                  <w:proofErr w:type="gramEnd"/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filled their declaration of interest, code of conduct and updated contact details, need to fill these out as soon as possible.</w:t>
                  </w:r>
                  <w:r>
                    <w:rPr>
                      <w:rStyle w:val="eop"/>
                      <w:color w:val="000000"/>
                      <w:shd w:val="clear" w:color="auto" w:fill="FFFFFF"/>
                    </w:rPr>
                    <w:t> </w:t>
                  </w:r>
                </w:p>
                <w:p w:rsidRPr="00D601A0" w:rsidR="00A36A21" w:rsidP="00A36A21" w:rsidRDefault="00A36A21" w14:paraId="6943FFC1" w14:textId="37A2B80A">
                  <w:pPr>
                    <w:pStyle w:val="TableParagraph"/>
                    <w:spacing w:before="93"/>
                    <w:ind w:left="0"/>
                  </w:pPr>
                  <w:r>
                    <w:rPr>
                      <w:rStyle w:val="eop"/>
                      <w:color w:val="000000"/>
                      <w:shd w:val="clear" w:color="auto" w:fill="FFFFFF"/>
                    </w:rPr>
                    <w:t>RESOLVED: Complete</w:t>
                  </w:r>
                </w:p>
              </w:tc>
            </w:tr>
            <w:tr w:rsidR="00A36A21" w:rsidTr="007F41A6" w14:paraId="2AFE126A" w14:textId="77777777">
              <w:trPr>
                <w:trHeight w:val="249"/>
              </w:trPr>
              <w:tc>
                <w:tcPr>
                  <w:tcW w:w="1880" w:type="dxa"/>
                  <w:vMerge/>
                  <w:shd w:val="clear" w:color="auto" w:fill="E7E6E6"/>
                </w:tcPr>
                <w:p w:rsidR="00A36A21" w:rsidP="00A36A21" w:rsidRDefault="00A36A21" w14:paraId="492234B7" w14:textId="77777777">
                  <w:pPr>
                    <w:pStyle w:val="TableParagraph"/>
                    <w:spacing w:before="1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83" w:type="dxa"/>
                </w:tcPr>
                <w:p w:rsidR="00A36A21" w:rsidP="00A36A21" w:rsidRDefault="00A36A21" w14:paraId="1DB01E02" w14:textId="77777777">
                  <w:pPr>
                    <w:pStyle w:val="TableParagraph"/>
                    <w:spacing w:before="93"/>
                    <w:ind w:left="0"/>
                    <w:rPr>
                      <w:rStyle w:val="eop"/>
                      <w:color w:val="000000"/>
                      <w:shd w:val="clear" w:color="auto" w:fill="FFFFFF"/>
                    </w:rPr>
                  </w:pP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>Mrs Humphreys to provide Mrs Waddington governor data for meet the governor page.</w:t>
                  </w:r>
                  <w:r>
                    <w:rPr>
                      <w:rStyle w:val="eop"/>
                      <w:color w:val="000000"/>
                      <w:shd w:val="clear" w:color="auto" w:fill="FFFFFF"/>
                    </w:rPr>
                    <w:t> </w:t>
                  </w:r>
                </w:p>
                <w:p w:rsidRPr="00310E92" w:rsidR="00A36A21" w:rsidP="00A36A21" w:rsidRDefault="00A36A21" w14:paraId="6BA81A19" w14:textId="087C03CD">
                  <w:pPr>
                    <w:pStyle w:val="TableParagraph"/>
                    <w:spacing w:before="9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rStyle w:val="eop"/>
                    </w:rPr>
                    <w:t>RESOLVED: Complete</w:t>
                  </w:r>
                </w:p>
              </w:tc>
            </w:tr>
            <w:tr w:rsidR="00A36A21" w:rsidTr="00A36A21" w14:paraId="1D443B9C" w14:textId="77777777">
              <w:trPr>
                <w:trHeight w:val="515"/>
              </w:trPr>
              <w:tc>
                <w:tcPr>
                  <w:tcW w:w="1880" w:type="dxa"/>
                  <w:vMerge w:val="restart"/>
                  <w:shd w:val="clear" w:color="auto" w:fill="E7E6E6"/>
                </w:tcPr>
                <w:p w:rsidR="00A36A21" w:rsidP="00A36A21" w:rsidRDefault="00A36A21" w14:paraId="6E312D26" w14:textId="3FC4AAD6">
                  <w:pPr>
                    <w:pStyle w:val="TableParagraph"/>
                    <w:spacing w:before="1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11112020_M26</w:t>
                  </w:r>
                </w:p>
              </w:tc>
              <w:tc>
                <w:tcPr>
                  <w:tcW w:w="4483" w:type="dxa"/>
                </w:tcPr>
                <w:p w:rsidR="00A36A21" w:rsidP="00A36A21" w:rsidRDefault="00A36A21" w14:paraId="297EE45D" w14:textId="77777777">
                  <w:pPr>
                    <w:pStyle w:val="TableParagraph"/>
                    <w:spacing w:before="104" w:line="228" w:lineRule="auto"/>
                    <w:ind w:left="0" w:right="207"/>
                    <w:rPr>
                      <w:rStyle w:val="eop"/>
                      <w:color w:val="2C2C2D"/>
                      <w:shd w:val="clear" w:color="auto" w:fill="FFFFFF"/>
                    </w:rPr>
                  </w:pPr>
                  <w:r>
                    <w:rPr>
                      <w:rStyle w:val="normaltextrun"/>
                      <w:color w:val="2C2C2D"/>
                      <w:shd w:val="clear" w:color="auto" w:fill="FFFFFF"/>
                    </w:rPr>
                    <w:t xml:space="preserve">Mrs Waddington and </w:t>
                  </w:r>
                  <w:proofErr w:type="spellStart"/>
                  <w:r>
                    <w:rPr>
                      <w:rStyle w:val="normaltextrun"/>
                      <w:color w:val="2C2C2D"/>
                      <w:shd w:val="clear" w:color="auto" w:fill="FFFFFF"/>
                    </w:rPr>
                    <w:t>Dr</w:t>
                  </w:r>
                  <w:proofErr w:type="spellEnd"/>
                  <w:r>
                    <w:rPr>
                      <w:rStyle w:val="normaltextrun"/>
                      <w:color w:val="2C2C2D"/>
                      <w:shd w:val="clear" w:color="auto" w:fill="FFFFFF"/>
                    </w:rPr>
                    <w:t xml:space="preserve"> Williams will meet to review the data in detail.</w:t>
                  </w:r>
                  <w:r>
                    <w:rPr>
                      <w:rStyle w:val="eop"/>
                      <w:color w:val="2C2C2D"/>
                      <w:shd w:val="clear" w:color="auto" w:fill="FFFFFF"/>
                    </w:rPr>
                    <w:t> </w:t>
                  </w:r>
                </w:p>
                <w:p w:rsidR="00A36A21" w:rsidP="00A36A21" w:rsidRDefault="00A36A21" w14:paraId="6F9E0C21" w14:textId="040B7BFC">
                  <w:pPr>
                    <w:pStyle w:val="TableParagraph"/>
                    <w:spacing w:before="93"/>
                    <w:ind w:left="0"/>
                    <w:rPr>
                      <w:rStyle w:val="normaltextrun"/>
                      <w:color w:val="000000"/>
                      <w:shd w:val="clear" w:color="auto" w:fill="FFFFFF"/>
                    </w:rPr>
                  </w:pPr>
                  <w:r>
                    <w:rPr>
                      <w:rStyle w:val="eop"/>
                      <w:color w:val="2C2C2D"/>
                      <w:shd w:val="clear" w:color="auto" w:fill="FFFFFF"/>
                    </w:rPr>
                    <w:t>RESOLVED: Complete</w:t>
                  </w:r>
                </w:p>
              </w:tc>
            </w:tr>
            <w:tr w:rsidR="00A36A21" w:rsidTr="007F41A6" w14:paraId="554A9E11" w14:textId="77777777">
              <w:trPr>
                <w:trHeight w:val="515"/>
              </w:trPr>
              <w:tc>
                <w:tcPr>
                  <w:tcW w:w="1880" w:type="dxa"/>
                  <w:vMerge/>
                  <w:shd w:val="clear" w:color="auto" w:fill="E7E6E6"/>
                </w:tcPr>
                <w:p w:rsidR="00A36A21" w:rsidP="00A36A21" w:rsidRDefault="00A36A21" w14:paraId="01A0481F" w14:textId="77777777">
                  <w:pPr>
                    <w:pStyle w:val="TableParagraph"/>
                    <w:spacing w:before="13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83" w:type="dxa"/>
                </w:tcPr>
                <w:p w:rsidR="00A36A21" w:rsidP="00A36A21" w:rsidRDefault="00A36A21" w14:paraId="641E1EED" w14:textId="77777777">
                  <w:pPr>
                    <w:pStyle w:val="TableParagraph"/>
                    <w:spacing w:before="104" w:line="228" w:lineRule="auto"/>
                    <w:ind w:left="0" w:right="207"/>
                    <w:rPr>
                      <w:rStyle w:val="eop"/>
                      <w:color w:val="000000"/>
                      <w:shd w:val="clear" w:color="auto" w:fill="FFFFFF"/>
                    </w:rPr>
                  </w:pP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>Governors to send Mrs Hellewell ideas on questions for a well-being form and Mrs Hellewell can assist in creating the form. Mrs Allen and Mrs Stevens to meet up and discuss questions first.</w:t>
                  </w:r>
                  <w:r>
                    <w:rPr>
                      <w:rStyle w:val="eop"/>
                      <w:color w:val="000000"/>
                      <w:shd w:val="clear" w:color="auto" w:fill="FFFFFF"/>
                    </w:rPr>
                    <w:t> </w:t>
                  </w:r>
                </w:p>
                <w:p w:rsidR="00A36A21" w:rsidP="00A36A21" w:rsidRDefault="00A36A21" w14:paraId="7CFB71D3" w14:textId="729561AE">
                  <w:pPr>
                    <w:pStyle w:val="TableParagraph"/>
                    <w:spacing w:before="104" w:line="228" w:lineRule="auto"/>
                    <w:ind w:left="0" w:right="207"/>
                    <w:rPr>
                      <w:rStyle w:val="normaltextrun"/>
                      <w:color w:val="2C2C2D"/>
                      <w:shd w:val="clear" w:color="auto" w:fill="FFFFFF"/>
                    </w:rPr>
                  </w:pPr>
                  <w:r>
                    <w:rPr>
                      <w:rStyle w:val="eop"/>
                      <w:color w:val="000000"/>
                    </w:rPr>
                    <w:t>RESOLVED: Complete</w:t>
                  </w:r>
                </w:p>
              </w:tc>
            </w:tr>
            <w:tr w:rsidR="00A36A21" w:rsidTr="007F41A6" w14:paraId="60A9A807" w14:textId="77777777">
              <w:trPr>
                <w:trHeight w:val="515"/>
              </w:trPr>
              <w:tc>
                <w:tcPr>
                  <w:tcW w:w="1880" w:type="dxa"/>
                  <w:shd w:val="clear" w:color="auto" w:fill="E7E6E6"/>
                </w:tcPr>
                <w:p w:rsidR="00A36A21" w:rsidP="00A36A21" w:rsidRDefault="00A36A21" w14:paraId="3727F8FE" w14:textId="30200BAD">
                  <w:pPr>
                    <w:pStyle w:val="TableParagraph"/>
                    <w:spacing w:before="1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11112020_M28</w:t>
                  </w:r>
                </w:p>
              </w:tc>
              <w:tc>
                <w:tcPr>
                  <w:tcW w:w="4483" w:type="dxa"/>
                </w:tcPr>
                <w:p w:rsidR="00A36A21" w:rsidP="00A36A21" w:rsidRDefault="00A36A21" w14:paraId="2653255D" w14:textId="77777777">
                  <w:pPr>
                    <w:pStyle w:val="TableParagraph"/>
                    <w:spacing w:before="104" w:line="228" w:lineRule="auto"/>
                    <w:ind w:left="0" w:right="391"/>
                    <w:rPr>
                      <w:rStyle w:val="eop"/>
                      <w:color w:val="000000"/>
                      <w:shd w:val="clear" w:color="auto" w:fill="FFFFFF"/>
                    </w:rPr>
                  </w:pP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>Defer Premiums update report and spending plan until next meeting which is taking place on Wednesday 27</w:t>
                  </w:r>
                  <w:r>
                    <w:rPr>
                      <w:rStyle w:val="normaltextrun"/>
                      <w:color w:val="000000"/>
                      <w:sz w:val="17"/>
                      <w:szCs w:val="17"/>
                      <w:shd w:val="clear" w:color="auto" w:fill="FFFFFF"/>
                      <w:vertAlign w:val="superscript"/>
                    </w:rPr>
                    <w:t>th</w:t>
                  </w:r>
                  <w:r>
                    <w:rPr>
                      <w:rStyle w:val="normaltextrun"/>
                      <w:color w:val="000000"/>
                      <w:shd w:val="clear" w:color="auto" w:fill="FFFFFF"/>
                    </w:rPr>
                    <w:t> January 2021.</w:t>
                  </w:r>
                  <w:r>
                    <w:rPr>
                      <w:rStyle w:val="eop"/>
                      <w:color w:val="000000"/>
                      <w:shd w:val="clear" w:color="auto" w:fill="FFFFFF"/>
                    </w:rPr>
                    <w:t> </w:t>
                  </w:r>
                </w:p>
                <w:p w:rsidR="00A36A21" w:rsidP="00A36A21" w:rsidRDefault="00A36A21" w14:paraId="1387ED5C" w14:textId="03507261">
                  <w:pPr>
                    <w:pStyle w:val="TableParagraph"/>
                    <w:spacing w:before="104" w:line="228" w:lineRule="auto"/>
                    <w:ind w:left="0" w:right="207"/>
                    <w:rPr>
                      <w:rStyle w:val="normaltextrun"/>
                      <w:color w:val="000000"/>
                      <w:shd w:val="clear" w:color="auto" w:fill="FFFFFF"/>
                    </w:rPr>
                  </w:pPr>
                  <w:r>
                    <w:rPr>
                      <w:rStyle w:val="eop"/>
                      <w:color w:val="000000"/>
                      <w:shd w:val="clear" w:color="auto" w:fill="FFFFFF"/>
                    </w:rPr>
                    <w:t xml:space="preserve">RESOLVED: Complete agenda item </w:t>
                  </w:r>
                  <w:r w:rsidR="00E86D5B">
                    <w:rPr>
                      <w:rStyle w:val="eop"/>
                      <w:color w:val="000000"/>
                      <w:shd w:val="clear" w:color="auto" w:fill="FFFFFF"/>
                    </w:rPr>
                    <w:t>46</w:t>
                  </w:r>
                  <w:r w:rsidR="005E7165">
                    <w:rPr>
                      <w:rStyle w:val="eop"/>
                      <w:color w:val="000000"/>
                      <w:shd w:val="clear" w:color="auto" w:fill="FFFFFF"/>
                    </w:rPr>
                    <w:t>.</w:t>
                  </w:r>
                </w:p>
              </w:tc>
            </w:tr>
            <w:tr w:rsidR="00A36A21" w:rsidTr="007F41A6" w14:paraId="499BBBBC" w14:textId="77777777">
              <w:trPr>
                <w:trHeight w:val="515"/>
              </w:trPr>
              <w:tc>
                <w:tcPr>
                  <w:tcW w:w="1880" w:type="dxa"/>
                  <w:shd w:val="clear" w:color="auto" w:fill="E7E6E6"/>
                </w:tcPr>
                <w:p w:rsidR="00A36A21" w:rsidP="00A36A21" w:rsidRDefault="00A36A21" w14:paraId="493E3984" w14:textId="482AB9F8">
                  <w:pPr>
                    <w:pStyle w:val="TableParagraph"/>
                    <w:spacing w:before="1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11112020_M31</w:t>
                  </w:r>
                </w:p>
              </w:tc>
              <w:tc>
                <w:tcPr>
                  <w:tcW w:w="4483" w:type="dxa"/>
                </w:tcPr>
                <w:p w:rsidRPr="00A36A21" w:rsidR="00A36A21" w:rsidP="00A36A21" w:rsidRDefault="00A36A21" w14:paraId="45DE2A14" w14:textId="77777777">
                  <w:pPr>
                    <w:rPr>
                      <w:rStyle w:val="eop"/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  <w:r w:rsidRPr="00A36A21">
                    <w:rPr>
                      <w:rStyle w:val="normaltextrun"/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Mrs Humphreys or Mrs Hellewell to provide the governors with access to the emerging </w:t>
                  </w:r>
                  <w:r w:rsidRPr="00A36A21">
                    <w:rPr>
                      <w:rStyle w:val="normaltextrun"/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lastRenderedPageBreak/>
                    <w:t>risk register after termly review by Trust Board.</w:t>
                  </w:r>
                  <w:r w:rsidRPr="00A36A21">
                    <w:rPr>
                      <w:rStyle w:val="eop"/>
                      <w:rFonts w:ascii="Arial" w:hAnsi="Arial" w:cs="Arial"/>
                      <w:color w:val="000000"/>
                      <w:sz w:val="22"/>
                      <w:szCs w:val="22"/>
                      <w:shd w:val="clear" w:color="auto" w:fill="FFFFFF"/>
                    </w:rPr>
                    <w:t> </w:t>
                  </w:r>
                </w:p>
                <w:p w:rsidR="00A36A21" w:rsidP="00A36A21" w:rsidRDefault="00A36A21" w14:paraId="7701169B" w14:textId="77777777">
                  <w:pPr>
                    <w:rPr>
                      <w:rStyle w:val="eop"/>
                      <w:rFonts w:cs="Arial"/>
                      <w:color w:val="000000"/>
                      <w:sz w:val="22"/>
                      <w:szCs w:val="22"/>
                      <w:shd w:val="clear" w:color="auto" w:fill="FFFFFF"/>
                    </w:rPr>
                  </w:pPr>
                </w:p>
                <w:p w:rsidR="00A36A21" w:rsidP="00A36A21" w:rsidRDefault="00A36A21" w14:paraId="73316926" w14:textId="7FCD343D">
                  <w:pPr>
                    <w:pStyle w:val="TableParagraph"/>
                    <w:spacing w:before="104" w:line="228" w:lineRule="auto"/>
                    <w:ind w:left="0" w:right="207"/>
                    <w:rPr>
                      <w:rStyle w:val="normaltextrun"/>
                      <w:color w:val="000000"/>
                      <w:shd w:val="clear" w:color="auto" w:fill="FFFFFF"/>
                    </w:rPr>
                  </w:pPr>
                  <w:r>
                    <w:t>RESOLVED: Complete</w:t>
                  </w:r>
                </w:p>
              </w:tc>
            </w:tr>
            <w:tr w:rsidR="00A36A21" w:rsidTr="007F41A6" w14:paraId="589C7535" w14:textId="77777777">
              <w:trPr>
                <w:trHeight w:val="515"/>
              </w:trPr>
              <w:tc>
                <w:tcPr>
                  <w:tcW w:w="1880" w:type="dxa"/>
                  <w:shd w:val="clear" w:color="auto" w:fill="E7E6E6"/>
                </w:tcPr>
                <w:p w:rsidR="00A36A21" w:rsidP="00A36A21" w:rsidRDefault="00A36A21" w14:paraId="0CE8488E" w14:textId="52CE731D">
                  <w:pPr>
                    <w:pStyle w:val="TableParagraph"/>
                    <w:spacing w:before="13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11112020_M35</w:t>
                  </w:r>
                </w:p>
              </w:tc>
              <w:tc>
                <w:tcPr>
                  <w:tcW w:w="4483" w:type="dxa"/>
                </w:tcPr>
                <w:p w:rsidR="00A36A21" w:rsidP="00A36A21" w:rsidRDefault="00A36A21" w14:paraId="54755404" w14:textId="384DC563">
                  <w:pPr>
                    <w:rPr>
                      <w:rStyle w:val="normaltextrun"/>
                      <w:rFonts w:ascii="Arial" w:hAnsi="Arial" w:cs="Arial"/>
                      <w:color w:val="000000"/>
                      <w:sz w:val="22"/>
                      <w:szCs w:val="22"/>
                      <w:bdr w:val="none" w:color="auto" w:sz="0" w:space="0" w:frame="1"/>
                    </w:rPr>
                  </w:pPr>
                  <w:r w:rsidRPr="00A36A21">
                    <w:rPr>
                      <w:rStyle w:val="normaltextrun"/>
                      <w:rFonts w:ascii="Arial" w:hAnsi="Arial" w:cs="Arial"/>
                      <w:color w:val="000000"/>
                      <w:sz w:val="22"/>
                      <w:szCs w:val="22"/>
                      <w:bdr w:val="none" w:color="auto" w:sz="0" w:space="0" w:frame="1"/>
                    </w:rPr>
                    <w:t>All governors to provide Mrs Waddington with their mini bios for the website as soon as possible.</w:t>
                  </w:r>
                </w:p>
                <w:p w:rsidR="005E33D5" w:rsidP="00A36A21" w:rsidRDefault="005E33D5" w14:paraId="1A9A3112" w14:textId="55127CEF">
                  <w:pPr>
                    <w:rPr>
                      <w:rStyle w:val="normaltextrun"/>
                      <w:rFonts w:ascii="Arial" w:hAnsi="Arial" w:cs="Arial"/>
                      <w:color w:val="000000"/>
                      <w:sz w:val="22"/>
                      <w:szCs w:val="22"/>
                      <w:bdr w:val="none" w:color="auto" w:sz="0" w:space="0" w:frame="1"/>
                    </w:rPr>
                  </w:pPr>
                </w:p>
                <w:p w:rsidRPr="00A36A21" w:rsidR="005E33D5" w:rsidP="00A36A21" w:rsidRDefault="005E33D5" w14:paraId="414FAE46" w14:textId="6D3E4247">
                  <w:pPr>
                    <w:rPr>
                      <w:rStyle w:val="normaltextrun"/>
                      <w:rFonts w:ascii="Arial" w:hAnsi="Arial" w:cs="Arial"/>
                      <w:color w:val="000000"/>
                      <w:sz w:val="22"/>
                      <w:szCs w:val="22"/>
                      <w:bdr w:val="none" w:color="auto" w:sz="0" w:space="0" w:frame="1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  <w:sz w:val="22"/>
                      <w:szCs w:val="22"/>
                      <w:bdr w:val="none" w:color="auto" w:sz="0" w:space="0" w:frame="1"/>
                    </w:rPr>
                    <w:t>RESOLVED: Complete</w:t>
                  </w:r>
                </w:p>
                <w:p w:rsidR="00A36A21" w:rsidP="00A36A21" w:rsidRDefault="00A36A21" w14:paraId="46341F2A" w14:textId="77777777">
                  <w:pPr>
                    <w:pStyle w:val="TableParagraph"/>
                    <w:spacing w:before="104" w:line="228" w:lineRule="auto"/>
                    <w:ind w:left="0" w:right="207"/>
                    <w:rPr>
                      <w:rStyle w:val="normaltextrun"/>
                      <w:color w:val="000000"/>
                      <w:shd w:val="clear" w:color="auto" w:fill="FFFFFF"/>
                    </w:rPr>
                  </w:pPr>
                </w:p>
              </w:tc>
            </w:tr>
          </w:tbl>
          <w:p w:rsidRPr="00431D15" w:rsidR="00B3599D" w:rsidP="00B3599D" w:rsidRDefault="00B3599D" w14:paraId="56EE48EE" w14:textId="4F13EF7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3599D" w:rsidTr="2A91FB48" w14:paraId="44B0A208" w14:textId="77777777">
        <w:tc>
          <w:tcPr>
            <w:tcW w:w="526" w:type="dxa"/>
            <w:tcBorders>
              <w:right w:val="nil"/>
            </w:tcBorders>
            <w:shd w:val="clear" w:color="auto" w:fill="FFFCD5" w:themeFill="background2"/>
            <w:tcMar/>
          </w:tcPr>
          <w:p w:rsidRPr="0002249D" w:rsidR="00B3599D" w:rsidP="00B3599D" w:rsidRDefault="00F454F0" w14:paraId="03853697" w14:textId="02950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45</w:t>
            </w:r>
          </w:p>
        </w:tc>
        <w:tc>
          <w:tcPr>
            <w:tcW w:w="1791" w:type="dxa"/>
            <w:tcBorders>
              <w:left w:val="nil"/>
            </w:tcBorders>
            <w:shd w:val="clear" w:color="auto" w:fill="FFFCD5" w:themeFill="background2"/>
            <w:tcMar/>
          </w:tcPr>
          <w:p w:rsidRPr="00083639" w:rsidR="00B3599D" w:rsidP="00B3599D" w:rsidRDefault="00B3599D" w14:paraId="2908EB2C" w14:textId="3BCD7FBD">
            <w:pPr>
              <w:pStyle w:val="NormalWeb"/>
              <w:spacing w:before="100" w:after="100"/>
              <w:rPr>
                <w:rFonts w:ascii="Arial" w:hAnsi="Arial" w:cs="Arial"/>
                <w:color w:val="000000"/>
              </w:rPr>
            </w:pPr>
            <w:r w:rsidRPr="0085782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School Update</w:t>
            </w:r>
          </w:p>
        </w:tc>
        <w:tc>
          <w:tcPr>
            <w:tcW w:w="6699" w:type="dxa"/>
            <w:tcMar/>
          </w:tcPr>
          <w:p w:rsidRPr="001850BC" w:rsidR="00B3599D" w:rsidP="00B3599D" w:rsidRDefault="00B3599D" w14:paraId="42DC3048" w14:textId="77777777">
            <w:pPr>
              <w:pStyle w:val="BodyText"/>
            </w:pPr>
          </w:p>
          <w:p w:rsidR="001850BC" w:rsidP="001850BC" w:rsidRDefault="001850BC" w14:paraId="398F9C78" w14:textId="10723468">
            <w:pPr>
              <w:pStyle w:val="BodyText"/>
              <w:rPr>
                <w:color w:val="000000"/>
              </w:rPr>
            </w:pPr>
            <w:r>
              <w:t xml:space="preserve">Mrs Waddington </w:t>
            </w:r>
            <w:r w:rsidRPr="002B7F03">
              <w:t>provide</w:t>
            </w:r>
            <w:r>
              <w:t>d Head teacher report outline spring 2020, Early indicator data including September baseline for comparison, Pastoral data from Birdsedge January 2021, Bird</w:t>
            </w:r>
            <w:r w:rsidR="00755604">
              <w:t>s</w:t>
            </w:r>
            <w:r>
              <w:t>edge First School SEF October 2020</w:t>
            </w:r>
            <w:r w:rsidR="00322D32">
              <w:t>, School Improvement plan reviewed January 2021 documents on</w:t>
            </w:r>
            <w:r w:rsidRPr="002B7F03">
              <w:t xml:space="preserve"> Teams prior to the meeting for governors</w:t>
            </w:r>
            <w:r>
              <w:t xml:space="preserve"> to review</w:t>
            </w:r>
            <w:r w:rsidRPr="002B7F03">
              <w:t>.</w:t>
            </w:r>
            <w:r>
              <w:t xml:space="preserve"> </w:t>
            </w:r>
            <w:r>
              <w:rPr>
                <w:color w:val="000000"/>
              </w:rPr>
              <w:t xml:space="preserve">Governor </w:t>
            </w:r>
            <w:proofErr w:type="gramStart"/>
            <w:r>
              <w:rPr>
                <w:color w:val="000000"/>
              </w:rPr>
              <w:t>were invited</w:t>
            </w:r>
            <w:proofErr w:type="gramEnd"/>
            <w:r>
              <w:rPr>
                <w:color w:val="000000"/>
              </w:rPr>
              <w:t xml:space="preserve"> to ask questions.</w:t>
            </w:r>
          </w:p>
          <w:p w:rsidR="001850BC" w:rsidP="00B3599D" w:rsidRDefault="001850BC" w14:paraId="0670A348" w14:textId="294A6FE5">
            <w:pPr>
              <w:pStyle w:val="BodyText"/>
            </w:pPr>
          </w:p>
          <w:p w:rsidR="005E33D5" w:rsidP="00B3599D" w:rsidRDefault="005E33D5" w14:paraId="79336CA8" w14:textId="0561FF6C">
            <w:pPr>
              <w:pStyle w:val="BodyText"/>
            </w:pPr>
            <w:r>
              <w:t xml:space="preserve">Q: </w:t>
            </w:r>
            <w:r w:rsidR="003A1F16">
              <w:t xml:space="preserve">When is the grading </w:t>
            </w:r>
            <w:r w:rsidR="005E6E7E">
              <w:t>strong progress</w:t>
            </w:r>
            <w:r>
              <w:t xml:space="preserve"> from entry to exit</w:t>
            </w:r>
            <w:r w:rsidR="005E6E7E">
              <w:t xml:space="preserve"> at each key stage </w:t>
            </w:r>
            <w:r>
              <w:t xml:space="preserve">referring </w:t>
            </w:r>
            <w:proofErr w:type="gramStart"/>
            <w:r>
              <w:t>to</w:t>
            </w:r>
            <w:proofErr w:type="gramEnd"/>
            <w:r>
              <w:t>?</w:t>
            </w:r>
          </w:p>
          <w:p w:rsidR="005E33D5" w:rsidP="00B3599D" w:rsidRDefault="005E33D5" w14:paraId="0D6B8273" w14:textId="48503F6C">
            <w:pPr>
              <w:pStyle w:val="BodyText"/>
            </w:pPr>
            <w:r>
              <w:t>A:</w:t>
            </w:r>
            <w:r w:rsidR="005E6E7E">
              <w:t xml:space="preserve"> </w:t>
            </w:r>
            <w:r w:rsidR="003A1F16">
              <w:t>I</w:t>
            </w:r>
            <w:r w:rsidR="005E6E7E">
              <w:t xml:space="preserve">f a child </w:t>
            </w:r>
            <w:r w:rsidR="005B5911">
              <w:t>were</w:t>
            </w:r>
            <w:r w:rsidR="005E6E7E">
              <w:t xml:space="preserve"> in key stage </w:t>
            </w:r>
            <w:r w:rsidR="005B5911">
              <w:t>2,</w:t>
            </w:r>
            <w:r w:rsidR="005E6E7E">
              <w:t xml:space="preserve"> I would be measuring against their key stage 1 outcomes. </w:t>
            </w:r>
            <w:r>
              <w:t xml:space="preserve"> </w:t>
            </w:r>
          </w:p>
          <w:p w:rsidRPr="001850BC" w:rsidR="005E33D5" w:rsidP="00B3599D" w:rsidRDefault="005E33D5" w14:paraId="3A4232B6" w14:textId="09BB1FCA">
            <w:pPr>
              <w:pStyle w:val="BodyText"/>
            </w:pPr>
          </w:p>
          <w:p w:rsidRPr="001850BC" w:rsidR="001850BC" w:rsidP="001850BC" w:rsidRDefault="001850BC" w14:paraId="71E5270D" w14:textId="3773BD2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0BC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Q: </w:t>
            </w:r>
            <w:r w:rsidR="003A1F16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>W</w:t>
            </w:r>
            <w:r w:rsidRPr="001850BC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hat extra support </w:t>
            </w:r>
            <w:proofErr w:type="gramStart"/>
            <w:r w:rsidRPr="001850BC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>is being given</w:t>
            </w:r>
            <w:proofErr w:type="gramEnd"/>
            <w:r w:rsidRPr="001850BC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 to those pupils who did not pass phonics re-sit?</w:t>
            </w:r>
            <w:r w:rsidRPr="001850BC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Pr="001850BC" w:rsidR="001850BC" w:rsidP="001850BC" w:rsidRDefault="001850BC" w14:paraId="0E168923" w14:textId="7B74D33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</w:pPr>
            <w:r w:rsidRPr="001850BC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>A:</w:t>
            </w:r>
            <w:r w:rsidR="00712A3B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 The phonics’ data is looking </w:t>
            </w:r>
            <w:proofErr w:type="gramStart"/>
            <w:r w:rsidR="00712A3B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>really strong</w:t>
            </w:r>
            <w:proofErr w:type="gramEnd"/>
            <w:r w:rsidR="00712A3B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 with 89% of children passed. The pupil</w:t>
            </w:r>
            <w:r w:rsidR="003A1F16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 (1 child)</w:t>
            </w:r>
            <w:r w:rsidR="00712A3B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 had made significant progress and to note this child is SEND child who also has speech and language need. </w:t>
            </w:r>
            <w:r w:rsidRPr="005B5911" w:rsidR="00712A3B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To support this child we have </w:t>
            </w:r>
            <w:r w:rsidRPr="005B5911" w:rsidR="005B5911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an </w:t>
            </w:r>
            <w:r w:rsidR="005E7165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>i</w:t>
            </w:r>
            <w:r w:rsidR="005E716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ndividualis</w:t>
            </w:r>
            <w:r w:rsidRPr="005B5911" w:rsidR="005B591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ed </w:t>
            </w:r>
            <w:r w:rsidRPr="005B5911" w:rsidR="005B5911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education</w:t>
            </w:r>
            <w:r w:rsidRPr="005B5911" w:rsidR="005B591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program</w:t>
            </w:r>
            <w:r w:rsidR="005E716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help for </w:t>
            </w:r>
            <w:r w:rsidR="005E7165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>speech and language</w:t>
            </w:r>
            <w:proofErr w:type="gramStart"/>
            <w:r w:rsidR="005E7165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, </w:t>
            </w:r>
            <w:r w:rsidR="005B5911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 which</w:t>
            </w:r>
            <w:proofErr w:type="gramEnd"/>
            <w:r w:rsidR="005B5911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 is currently taking place remotely,</w:t>
            </w:r>
            <w:r w:rsidR="00712A3B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 and additional phonics daily. </w:t>
            </w:r>
          </w:p>
          <w:p w:rsidRPr="001850BC" w:rsidR="001850BC" w:rsidP="001850BC" w:rsidRDefault="001850BC" w14:paraId="0AE50E8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</w:pPr>
          </w:p>
          <w:p w:rsidR="001850BC" w:rsidP="001850BC" w:rsidRDefault="001850BC" w14:paraId="50EAECF1" w14:textId="22CB4B5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</w:pPr>
            <w:r w:rsidRPr="001850BC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>Q</w:t>
            </w:r>
            <w:r w:rsidRPr="001850BC" w:rsidR="00543A6A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>: Where</w:t>
            </w:r>
            <w:r w:rsidRPr="001850BC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 are LGB now within fulfilling their statutory duties? </w:t>
            </w:r>
          </w:p>
          <w:p w:rsidR="005E33D5" w:rsidP="00B17A0F" w:rsidRDefault="001850BC" w14:paraId="0D84F959" w14:textId="48537B0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</w:pPr>
            <w:r w:rsidRPr="001850BC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>A</w:t>
            </w:r>
            <w:r w:rsidRPr="001850BC" w:rsidR="005B5911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>:</w:t>
            </w:r>
            <w:r w:rsidR="005B5911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 This</w:t>
            </w:r>
            <w:r w:rsidR="00B17A0F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 is rated amber</w:t>
            </w:r>
            <w:r w:rsidR="00A47770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 but not with concern, there is still work within the governing body that needs to take place</w:t>
            </w:r>
            <w:r w:rsidR="005E7165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>.</w:t>
            </w:r>
          </w:p>
          <w:p w:rsidR="00E86D5B" w:rsidP="00B17A0F" w:rsidRDefault="00E86D5B" w14:paraId="5621199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</w:pPr>
          </w:p>
          <w:p w:rsidR="005E33D5" w:rsidP="001850BC" w:rsidRDefault="00407CB4" w14:paraId="13B787A4" w14:textId="540396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>Q: O</w:t>
            </w:r>
            <w:r w:rsidR="005E33D5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>n the rating, with the red, amber and green</w:t>
            </w:r>
            <w:r w:rsidR="006331B9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. Is there </w:t>
            </w:r>
            <w:r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>some way</w:t>
            </w:r>
            <w:r w:rsidR="006331B9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 to</w:t>
            </w:r>
            <w:r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 </w:t>
            </w:r>
            <w:r w:rsidR="006331B9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>diff</w:t>
            </w:r>
            <w:r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>erentiate</w:t>
            </w:r>
            <w:r w:rsidR="006331B9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 the red to </w:t>
            </w:r>
            <w:r w:rsidR="00B17A0F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>‘</w:t>
            </w:r>
            <w:r w:rsidR="006331B9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we need help or we need more </w:t>
            </w:r>
            <w:r w:rsidR="005B5911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>time?</w:t>
            </w:r>
            <w:r w:rsidR="006331B9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  </w:t>
            </w:r>
            <w:r w:rsidR="005E33D5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 </w:t>
            </w:r>
          </w:p>
          <w:p w:rsidRPr="001850BC" w:rsidR="005E33D5" w:rsidP="001850BC" w:rsidRDefault="005E33D5" w14:paraId="5918ECBF" w14:textId="448C303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>A:</w:t>
            </w:r>
            <w:r w:rsidR="00407CB4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 R</w:t>
            </w:r>
            <w:r w:rsidR="0011215A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>ed is w</w:t>
            </w:r>
            <w:r w:rsidR="00407CB4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>h</w:t>
            </w:r>
            <w:r w:rsidR="0011215A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>ere we are not going to make it</w:t>
            </w:r>
            <w:r w:rsidR="00407CB4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 and </w:t>
            </w:r>
            <w:r w:rsidR="0011215A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>amber is we are on</w:t>
            </w:r>
            <w:r w:rsidR="00EC70B6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 track</w:t>
            </w:r>
            <w:r w:rsidR="00407CB4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 and we are going to make it</w:t>
            </w:r>
            <w:r w:rsidR="00EC70B6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. </w:t>
            </w:r>
            <w:r w:rsidR="0011215A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 </w:t>
            </w:r>
            <w:r w:rsidR="006331B9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 </w:t>
            </w:r>
          </w:p>
          <w:p w:rsidRPr="001850BC" w:rsidR="001850BC" w:rsidP="001850BC" w:rsidRDefault="001850BC" w14:paraId="660938F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</w:pPr>
          </w:p>
          <w:p w:rsidRPr="001850BC" w:rsidR="001850BC" w:rsidP="001850BC" w:rsidRDefault="001850BC" w14:paraId="7F180DA9" w14:textId="5B920F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50BC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>Q</w:t>
            </w:r>
            <w:r w:rsidRPr="001850BC" w:rsidR="00407CB4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>: Which</w:t>
            </w:r>
            <w:r w:rsidRPr="001850BC">
              <w:rPr>
                <w:rStyle w:val="normaltextrun"/>
                <w:rFonts w:ascii="Arial" w:hAnsi="Arial" w:cs="Arial" w:eastAsiaTheme="majorEastAsia"/>
                <w:sz w:val="22"/>
                <w:szCs w:val="22"/>
              </w:rPr>
              <w:t xml:space="preserve"> areas require further development/support?</w:t>
            </w:r>
            <w:r w:rsidRPr="001850BC"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407CB4" w:rsidP="00B3599D" w:rsidRDefault="001850BC" w14:paraId="4A168C2E" w14:textId="77777777">
            <w:pPr>
              <w:pStyle w:val="BodyText"/>
              <w:rPr>
                <w:rStyle w:val="normaltextrun"/>
                <w:rFonts w:eastAsiaTheme="majorEastAsia"/>
                <w:shd w:val="clear" w:color="auto" w:fill="FFFFFF"/>
              </w:rPr>
            </w:pPr>
            <w:r w:rsidRPr="001850BC">
              <w:rPr>
                <w:rStyle w:val="normaltextrun"/>
                <w:rFonts w:eastAsiaTheme="majorEastAsia"/>
                <w:shd w:val="clear" w:color="auto" w:fill="FFFFFF"/>
              </w:rPr>
              <w:t>A:</w:t>
            </w:r>
            <w:r w:rsidR="0011215A">
              <w:rPr>
                <w:rStyle w:val="normaltextrun"/>
                <w:rFonts w:eastAsiaTheme="majorEastAsia"/>
                <w:shd w:val="clear" w:color="auto" w:fill="FFFFFF"/>
              </w:rPr>
              <w:t xml:space="preserve"> </w:t>
            </w:r>
            <w:r w:rsidR="00407CB4">
              <w:rPr>
                <w:rStyle w:val="normaltextrun"/>
                <w:rFonts w:eastAsiaTheme="majorEastAsia"/>
                <w:shd w:val="clear" w:color="auto" w:fill="FFFFFF"/>
              </w:rPr>
              <w:t xml:space="preserve">Looking at the </w:t>
            </w:r>
            <w:r w:rsidR="0011215A">
              <w:rPr>
                <w:rStyle w:val="normaltextrun"/>
                <w:rFonts w:eastAsiaTheme="majorEastAsia"/>
                <w:shd w:val="clear" w:color="auto" w:fill="FFFFFF"/>
              </w:rPr>
              <w:t>amber</w:t>
            </w:r>
            <w:r w:rsidR="00407CB4">
              <w:rPr>
                <w:rStyle w:val="normaltextrun"/>
                <w:rFonts w:eastAsiaTheme="majorEastAsia"/>
                <w:shd w:val="clear" w:color="auto" w:fill="FFFFFF"/>
              </w:rPr>
              <w:t xml:space="preserve"> section</w:t>
            </w:r>
          </w:p>
          <w:p w:rsidR="001850BC" w:rsidP="00407CB4" w:rsidRDefault="0011215A" w14:paraId="3B02E24C" w14:textId="4A8EA75D">
            <w:pPr>
              <w:pStyle w:val="BodyText"/>
              <w:numPr>
                <w:ilvl w:val="0"/>
                <w:numId w:val="27"/>
              </w:numPr>
              <w:rPr>
                <w:rStyle w:val="normaltextrun"/>
                <w:rFonts w:eastAsiaTheme="majorEastAsia"/>
                <w:shd w:val="clear" w:color="auto" w:fill="FFFFFF"/>
              </w:rPr>
            </w:pPr>
            <w:r>
              <w:rPr>
                <w:rStyle w:val="normaltextrun"/>
                <w:rFonts w:eastAsiaTheme="majorEastAsia"/>
                <w:shd w:val="clear" w:color="auto" w:fill="FFFFFF"/>
              </w:rPr>
              <w:t>peer review they</w:t>
            </w:r>
            <w:r w:rsidR="00407CB4">
              <w:rPr>
                <w:rStyle w:val="normaltextrun"/>
                <w:rFonts w:eastAsiaTheme="majorEastAsia"/>
                <w:shd w:val="clear" w:color="auto" w:fill="FFFFFF"/>
              </w:rPr>
              <w:t xml:space="preserve"> are planned but not happened yet</w:t>
            </w:r>
          </w:p>
          <w:p w:rsidR="00407CB4" w:rsidP="00407CB4" w:rsidRDefault="00407CB4" w14:paraId="2FF3A85F" w14:textId="28C505C3">
            <w:pPr>
              <w:pStyle w:val="BodyText"/>
              <w:numPr>
                <w:ilvl w:val="0"/>
                <w:numId w:val="27"/>
              </w:numPr>
              <w:rPr>
                <w:rStyle w:val="normaltextrun"/>
                <w:rFonts w:eastAsiaTheme="majorEastAsia"/>
                <w:shd w:val="clear" w:color="auto" w:fill="FFFFFF"/>
              </w:rPr>
            </w:pPr>
            <w:r>
              <w:rPr>
                <w:rStyle w:val="normaltextrun"/>
                <w:rFonts w:eastAsiaTheme="majorEastAsia"/>
                <w:shd w:val="clear" w:color="auto" w:fill="FFFFFF"/>
              </w:rPr>
              <w:t xml:space="preserve">Staff absence and turn over - staff attendance I feel is </w:t>
            </w:r>
            <w:proofErr w:type="gramStart"/>
            <w:r>
              <w:rPr>
                <w:rStyle w:val="normaltextrun"/>
                <w:rFonts w:eastAsiaTheme="majorEastAsia"/>
                <w:shd w:val="clear" w:color="auto" w:fill="FFFFFF"/>
              </w:rPr>
              <w:t>really good</w:t>
            </w:r>
            <w:proofErr w:type="gramEnd"/>
            <w:r>
              <w:rPr>
                <w:rStyle w:val="normaltextrun"/>
                <w:rFonts w:eastAsiaTheme="majorEastAsia"/>
                <w:shd w:val="clear" w:color="auto" w:fill="FFFFFF"/>
              </w:rPr>
              <w:t xml:space="preserve"> at Birdsedge and is consistent throughout all of the staff. It is amber as we had one staff member who was on long term sick but they have now moved sites. </w:t>
            </w:r>
          </w:p>
          <w:p w:rsidR="00407CB4" w:rsidP="00407CB4" w:rsidRDefault="00407CB4" w14:paraId="34270E36" w14:textId="0ED7CA8B">
            <w:pPr>
              <w:pStyle w:val="BodyText"/>
              <w:numPr>
                <w:ilvl w:val="0"/>
                <w:numId w:val="27"/>
              </w:numPr>
              <w:rPr>
                <w:rStyle w:val="normaltextrun"/>
                <w:rFonts w:eastAsiaTheme="majorEastAsia"/>
                <w:shd w:val="clear" w:color="auto" w:fill="FFFFFF"/>
              </w:rPr>
            </w:pPr>
            <w:r>
              <w:rPr>
                <w:rStyle w:val="normaltextrun"/>
                <w:rFonts w:eastAsiaTheme="majorEastAsia"/>
                <w:shd w:val="clear" w:color="auto" w:fill="FFFFFF"/>
              </w:rPr>
              <w:t xml:space="preserve">Staff wellbeing – this is amber </w:t>
            </w:r>
            <w:r w:rsidR="00E86D5B">
              <w:rPr>
                <w:rStyle w:val="normaltextrun"/>
                <w:rFonts w:eastAsiaTheme="majorEastAsia"/>
                <w:shd w:val="clear" w:color="auto" w:fill="FFFFFF"/>
              </w:rPr>
              <w:t>a</w:t>
            </w:r>
            <w:r w:rsidR="00B17A0F">
              <w:rPr>
                <w:rStyle w:val="normaltextrun"/>
                <w:rFonts w:eastAsiaTheme="majorEastAsia"/>
                <w:shd w:val="clear" w:color="auto" w:fill="FFFFFF"/>
              </w:rPr>
              <w:t>s the results of the survey are still being analysed.</w:t>
            </w:r>
          </w:p>
          <w:p w:rsidR="00100122" w:rsidP="00B3599D" w:rsidRDefault="00100122" w14:paraId="307F7B88" w14:textId="77777777">
            <w:pPr>
              <w:pStyle w:val="BodyText"/>
              <w:rPr>
                <w:rStyle w:val="normaltextrun"/>
                <w:rFonts w:eastAsiaTheme="majorEastAsia"/>
                <w:shd w:val="clear" w:color="auto" w:fill="FFFFFF"/>
              </w:rPr>
            </w:pPr>
          </w:p>
          <w:p w:rsidR="00100122" w:rsidP="00B3599D" w:rsidRDefault="00100122" w14:paraId="4B56A1C5" w14:textId="54AA8F88">
            <w:pPr>
              <w:pStyle w:val="BodyText"/>
              <w:rPr>
                <w:rStyle w:val="normaltextrun"/>
                <w:rFonts w:eastAsiaTheme="majorEastAsia"/>
                <w:shd w:val="clear" w:color="auto" w:fill="FFFFFF"/>
              </w:rPr>
            </w:pPr>
            <w:r>
              <w:rPr>
                <w:rStyle w:val="normaltextrun"/>
                <w:rFonts w:eastAsiaTheme="majorEastAsia"/>
                <w:shd w:val="clear" w:color="auto" w:fill="FFFFFF"/>
              </w:rPr>
              <w:lastRenderedPageBreak/>
              <w:t xml:space="preserve">Q: </w:t>
            </w:r>
            <w:r w:rsidR="008259E4">
              <w:rPr>
                <w:rStyle w:val="normaltextrun"/>
                <w:rFonts w:eastAsiaTheme="majorEastAsia"/>
                <w:shd w:val="clear" w:color="auto" w:fill="FFFFFF"/>
              </w:rPr>
              <w:t>I</w:t>
            </w:r>
            <w:r>
              <w:rPr>
                <w:rStyle w:val="normaltextrun"/>
                <w:rFonts w:eastAsiaTheme="majorEastAsia"/>
                <w:shd w:val="clear" w:color="auto" w:fill="FFFFFF"/>
              </w:rPr>
              <w:t xml:space="preserve">n the </w:t>
            </w:r>
            <w:r w:rsidR="005E7165">
              <w:rPr>
                <w:rStyle w:val="normaltextrun"/>
                <w:rFonts w:eastAsiaTheme="majorEastAsia"/>
                <w:shd w:val="clear" w:color="auto" w:fill="FFFFFF"/>
              </w:rPr>
              <w:t>school evaluation (</w:t>
            </w:r>
            <w:r>
              <w:rPr>
                <w:rStyle w:val="normaltextrun"/>
                <w:rFonts w:eastAsiaTheme="majorEastAsia"/>
                <w:shd w:val="clear" w:color="auto" w:fill="FFFFFF"/>
              </w:rPr>
              <w:t>SEF</w:t>
            </w:r>
            <w:r w:rsidR="005E7165">
              <w:rPr>
                <w:rStyle w:val="normaltextrun"/>
                <w:rFonts w:eastAsiaTheme="majorEastAsia"/>
                <w:shd w:val="clear" w:color="auto" w:fill="FFFFFF"/>
              </w:rPr>
              <w:t xml:space="preserve">) there is </w:t>
            </w:r>
            <w:proofErr w:type="spellStart"/>
            <w:proofErr w:type="gramStart"/>
            <w:r w:rsidR="005E7165">
              <w:rPr>
                <w:rStyle w:val="normaltextrun"/>
                <w:rFonts w:eastAsiaTheme="majorEastAsia"/>
                <w:shd w:val="clear" w:color="auto" w:fill="FFFFFF"/>
              </w:rPr>
              <w:t>a</w:t>
            </w:r>
            <w:proofErr w:type="spellEnd"/>
            <w:proofErr w:type="gramEnd"/>
            <w:r w:rsidR="005E7165">
              <w:rPr>
                <w:rStyle w:val="normaltextrun"/>
                <w:rFonts w:eastAsiaTheme="majorEastAsia"/>
                <w:shd w:val="clear" w:color="auto" w:fill="FFFFFF"/>
              </w:rPr>
              <w:t xml:space="preserve"> area on </w:t>
            </w:r>
            <w:r>
              <w:rPr>
                <w:rStyle w:val="normaltextrun"/>
                <w:rFonts w:eastAsiaTheme="majorEastAsia"/>
                <w:shd w:val="clear" w:color="auto" w:fill="FFFFFF"/>
              </w:rPr>
              <w:t xml:space="preserve">support hours, are we needing to make cuts? </w:t>
            </w:r>
          </w:p>
          <w:p w:rsidR="00EC70B6" w:rsidP="00B3599D" w:rsidRDefault="006866AD" w14:paraId="27AABFA1" w14:textId="014D3C1D">
            <w:pPr>
              <w:pStyle w:val="BodyText"/>
              <w:rPr>
                <w:rStyle w:val="normaltextrun"/>
                <w:rFonts w:eastAsiaTheme="majorEastAsia"/>
                <w:shd w:val="clear" w:color="auto" w:fill="FFFFFF"/>
              </w:rPr>
            </w:pPr>
            <w:r>
              <w:rPr>
                <w:rStyle w:val="normaltextrun"/>
                <w:rFonts w:eastAsiaTheme="majorEastAsia"/>
                <w:shd w:val="clear" w:color="auto" w:fill="FFFFFF"/>
              </w:rPr>
              <w:t xml:space="preserve">A: Staffing hours </w:t>
            </w:r>
            <w:r w:rsidR="00100122">
              <w:rPr>
                <w:rStyle w:val="normaltextrun"/>
                <w:rFonts w:eastAsiaTheme="majorEastAsia"/>
                <w:shd w:val="clear" w:color="auto" w:fill="FFFFFF"/>
              </w:rPr>
              <w:t>is secure for this</w:t>
            </w:r>
            <w:r>
              <w:rPr>
                <w:rStyle w:val="normaltextrun"/>
                <w:rFonts w:eastAsiaTheme="majorEastAsia"/>
                <w:shd w:val="clear" w:color="auto" w:fill="FFFFFF"/>
              </w:rPr>
              <w:t xml:space="preserve"> academic</w:t>
            </w:r>
            <w:r w:rsidR="00100122">
              <w:rPr>
                <w:rStyle w:val="normaltextrun"/>
                <w:rFonts w:eastAsiaTheme="majorEastAsia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eastAsiaTheme="majorEastAsia"/>
                <w:shd w:val="clear" w:color="auto" w:fill="FFFFFF"/>
              </w:rPr>
              <w:t>year;</w:t>
            </w:r>
            <w:r w:rsidR="00100122">
              <w:rPr>
                <w:rStyle w:val="normaltextrun"/>
                <w:rFonts w:eastAsiaTheme="majorEastAsia"/>
                <w:shd w:val="clear" w:color="auto" w:fill="FFFFFF"/>
              </w:rPr>
              <w:t xml:space="preserve"> we will review this in summer for the next academic year. </w:t>
            </w:r>
            <w:r w:rsidR="00EC70B6">
              <w:rPr>
                <w:rStyle w:val="normaltextrun"/>
                <w:rFonts w:eastAsiaTheme="majorEastAsia"/>
                <w:shd w:val="clear" w:color="auto" w:fill="FFFFFF"/>
              </w:rPr>
              <w:t xml:space="preserve">    </w:t>
            </w:r>
          </w:p>
          <w:p w:rsidR="00BC46E5" w:rsidP="00B3599D" w:rsidRDefault="00BC46E5" w14:paraId="3AD706C2" w14:textId="51B856E2">
            <w:pPr>
              <w:pStyle w:val="BodyText"/>
              <w:rPr>
                <w:rStyle w:val="normaltextrun"/>
                <w:rFonts w:eastAsiaTheme="majorEastAsia"/>
                <w:shd w:val="clear" w:color="auto" w:fill="FFFFFF"/>
              </w:rPr>
            </w:pPr>
          </w:p>
          <w:p w:rsidR="00BC46E5" w:rsidP="00B3599D" w:rsidRDefault="00706A93" w14:paraId="27EA0394" w14:textId="1E53D6FE">
            <w:pPr>
              <w:pStyle w:val="BodyText"/>
              <w:rPr>
                <w:rStyle w:val="normaltextrun"/>
                <w:rFonts w:eastAsiaTheme="majorEastAsia"/>
                <w:shd w:val="clear" w:color="auto" w:fill="FFFFFF"/>
              </w:rPr>
            </w:pPr>
            <w:r>
              <w:rPr>
                <w:rStyle w:val="normaltextrun"/>
                <w:rFonts w:eastAsiaTheme="majorEastAsia"/>
                <w:shd w:val="clear" w:color="auto" w:fill="FFFFFF"/>
              </w:rPr>
              <w:t xml:space="preserve">Q: </w:t>
            </w:r>
            <w:r w:rsidR="00BC46E5">
              <w:rPr>
                <w:rStyle w:val="normaltextrun"/>
                <w:rFonts w:eastAsiaTheme="majorEastAsia"/>
                <w:shd w:val="clear" w:color="auto" w:fill="FFFFFF"/>
              </w:rPr>
              <w:t>5</w:t>
            </w:r>
            <w:r>
              <w:rPr>
                <w:rStyle w:val="normaltextrun"/>
                <w:rFonts w:eastAsiaTheme="majorEastAsia"/>
                <w:shd w:val="clear" w:color="auto" w:fill="FFFFFF"/>
              </w:rPr>
              <w:t xml:space="preserve">0% of </w:t>
            </w:r>
            <w:r w:rsidR="00B17A0F">
              <w:rPr>
                <w:rStyle w:val="normaltextrun"/>
                <w:rFonts w:eastAsiaTheme="majorEastAsia"/>
                <w:shd w:val="clear" w:color="auto" w:fill="FFFFFF"/>
              </w:rPr>
              <w:t>Y</w:t>
            </w:r>
            <w:r>
              <w:rPr>
                <w:rStyle w:val="normaltextrun"/>
                <w:rFonts w:eastAsiaTheme="majorEastAsia"/>
                <w:shd w:val="clear" w:color="auto" w:fill="FFFFFF"/>
              </w:rPr>
              <w:t>1 are at age related</w:t>
            </w:r>
            <w:r w:rsidR="00BC46E5">
              <w:rPr>
                <w:rStyle w:val="normaltextrun"/>
                <w:rFonts w:eastAsiaTheme="majorEastAsia"/>
                <w:shd w:val="clear" w:color="auto" w:fill="FFFFFF"/>
              </w:rPr>
              <w:t xml:space="preserve"> expect</w:t>
            </w:r>
            <w:r w:rsidR="00B17A0F">
              <w:rPr>
                <w:rStyle w:val="normaltextrun"/>
                <w:rFonts w:eastAsiaTheme="majorEastAsia"/>
                <w:shd w:val="clear" w:color="auto" w:fill="FFFFFF"/>
              </w:rPr>
              <w:t>ations</w:t>
            </w:r>
            <w:r w:rsidR="00BC46E5">
              <w:rPr>
                <w:rStyle w:val="normaltextrun"/>
                <w:rFonts w:eastAsiaTheme="majorEastAsia"/>
                <w:shd w:val="clear" w:color="auto" w:fill="FFFFFF"/>
              </w:rPr>
              <w:t xml:space="preserve"> in writing</w:t>
            </w:r>
            <w:r>
              <w:rPr>
                <w:rStyle w:val="normaltextrun"/>
                <w:rFonts w:eastAsiaTheme="majorEastAsia"/>
                <w:shd w:val="clear" w:color="auto" w:fill="FFFFFF"/>
              </w:rPr>
              <w:t>,</w:t>
            </w:r>
            <w:r w:rsidR="00BC46E5">
              <w:rPr>
                <w:rStyle w:val="normaltextrun"/>
                <w:rFonts w:eastAsiaTheme="majorEastAsia"/>
                <w:shd w:val="clear" w:color="auto" w:fill="FFFFFF"/>
              </w:rPr>
              <w:t xml:space="preserve"> are we saying that have already met or will they have </w:t>
            </w:r>
            <w:proofErr w:type="gramStart"/>
            <w:r>
              <w:rPr>
                <w:rStyle w:val="normaltextrun"/>
                <w:rFonts w:eastAsiaTheme="majorEastAsia"/>
                <w:shd w:val="clear" w:color="auto" w:fill="FFFFFF"/>
              </w:rPr>
              <w:t>met?</w:t>
            </w:r>
            <w:proofErr w:type="gramEnd"/>
          </w:p>
          <w:p w:rsidR="00BC46E5" w:rsidP="00B3599D" w:rsidRDefault="00BC46E5" w14:paraId="65C8E7F6" w14:textId="023A976D">
            <w:pPr>
              <w:pStyle w:val="BodyText"/>
              <w:rPr>
                <w:rStyle w:val="normaltextrun"/>
                <w:rFonts w:eastAsiaTheme="majorEastAsia"/>
                <w:shd w:val="clear" w:color="auto" w:fill="FFFFFF"/>
              </w:rPr>
            </w:pPr>
            <w:r>
              <w:rPr>
                <w:rStyle w:val="normaltextrun"/>
                <w:rFonts w:eastAsiaTheme="majorEastAsia"/>
                <w:shd w:val="clear" w:color="auto" w:fill="FFFFFF"/>
              </w:rPr>
              <w:t xml:space="preserve">A: </w:t>
            </w:r>
            <w:r w:rsidR="00664916">
              <w:rPr>
                <w:rStyle w:val="normaltextrun"/>
                <w:rFonts w:eastAsiaTheme="majorEastAsia"/>
                <w:shd w:val="clear" w:color="auto" w:fill="FFFFFF"/>
              </w:rPr>
              <w:t>Yes,</w:t>
            </w:r>
            <w:r>
              <w:rPr>
                <w:rStyle w:val="normaltextrun"/>
                <w:rFonts w:eastAsiaTheme="majorEastAsia"/>
                <w:shd w:val="clear" w:color="auto" w:fill="FFFFFF"/>
              </w:rPr>
              <w:t xml:space="preserve"> it means they have already met. </w:t>
            </w:r>
          </w:p>
          <w:p w:rsidR="00664916" w:rsidP="00B3599D" w:rsidRDefault="00664916" w14:paraId="1CCFE19A" w14:textId="504798BE">
            <w:pPr>
              <w:pStyle w:val="BodyText"/>
              <w:rPr>
                <w:rStyle w:val="normaltextrun"/>
                <w:rFonts w:eastAsiaTheme="majorEastAsia"/>
                <w:shd w:val="clear" w:color="auto" w:fill="FFFFFF"/>
              </w:rPr>
            </w:pPr>
          </w:p>
          <w:p w:rsidR="00664916" w:rsidP="00B3599D" w:rsidRDefault="00C550CC" w14:paraId="65BB9F2B" w14:textId="7E41C634">
            <w:pPr>
              <w:pStyle w:val="BodyText"/>
              <w:rPr>
                <w:rStyle w:val="normaltextrun"/>
                <w:rFonts w:eastAsiaTheme="majorEastAsia"/>
                <w:shd w:val="clear" w:color="auto" w:fill="FFFFFF"/>
              </w:rPr>
            </w:pPr>
            <w:r>
              <w:rPr>
                <w:rStyle w:val="normaltextrun"/>
                <w:rFonts w:eastAsiaTheme="majorEastAsia"/>
                <w:shd w:val="clear" w:color="auto" w:fill="FFFFFF"/>
              </w:rPr>
              <w:t xml:space="preserve">Q: </w:t>
            </w:r>
            <w:proofErr w:type="gramStart"/>
            <w:r>
              <w:rPr>
                <w:rStyle w:val="normaltextrun"/>
                <w:rFonts w:eastAsiaTheme="majorEastAsia"/>
                <w:shd w:val="clear" w:color="auto" w:fill="FFFFFF"/>
              </w:rPr>
              <w:t>Who</w:t>
            </w:r>
            <w:proofErr w:type="gramEnd"/>
            <w:r>
              <w:rPr>
                <w:rStyle w:val="normaltextrun"/>
                <w:rFonts w:eastAsiaTheme="majorEastAsia"/>
                <w:shd w:val="clear" w:color="auto" w:fill="FFFFFF"/>
              </w:rPr>
              <w:t xml:space="preserve"> did</w:t>
            </w:r>
            <w:r w:rsidR="00664916">
              <w:rPr>
                <w:rStyle w:val="normaltextrun"/>
                <w:rFonts w:eastAsiaTheme="majorEastAsia"/>
                <w:shd w:val="clear" w:color="auto" w:fill="FFFFFF"/>
              </w:rPr>
              <w:t xml:space="preserve"> you moderate with? </w:t>
            </w:r>
          </w:p>
          <w:p w:rsidR="00664916" w:rsidP="00B3599D" w:rsidRDefault="00B27150" w14:paraId="2D08D0E7" w14:textId="2D607A4A">
            <w:pPr>
              <w:pStyle w:val="BodyText"/>
              <w:rPr>
                <w:rStyle w:val="normaltextrun"/>
                <w:rFonts w:eastAsiaTheme="majorEastAsia"/>
                <w:shd w:val="clear" w:color="auto" w:fill="FFFFFF"/>
              </w:rPr>
            </w:pPr>
            <w:r>
              <w:rPr>
                <w:rStyle w:val="normaltextrun"/>
                <w:rFonts w:eastAsiaTheme="majorEastAsia"/>
                <w:shd w:val="clear" w:color="auto" w:fill="FFFFFF"/>
              </w:rPr>
              <w:t xml:space="preserve">A: </w:t>
            </w:r>
            <w:r w:rsidR="00B17A0F">
              <w:rPr>
                <w:rStyle w:val="normaltextrun"/>
                <w:rFonts w:eastAsiaTheme="majorEastAsia"/>
                <w:shd w:val="clear" w:color="auto" w:fill="FFFFFF"/>
              </w:rPr>
              <w:t xml:space="preserve">It </w:t>
            </w:r>
            <w:proofErr w:type="gramStart"/>
            <w:r w:rsidR="00B17A0F">
              <w:rPr>
                <w:rStyle w:val="normaltextrun"/>
                <w:rFonts w:eastAsiaTheme="majorEastAsia"/>
                <w:shd w:val="clear" w:color="auto" w:fill="FFFFFF"/>
              </w:rPr>
              <w:t>was moderated</w:t>
            </w:r>
            <w:proofErr w:type="gramEnd"/>
            <w:r w:rsidR="00B17A0F">
              <w:rPr>
                <w:rStyle w:val="normaltextrun"/>
                <w:rFonts w:eastAsiaTheme="majorEastAsia"/>
                <w:shd w:val="clear" w:color="auto" w:fill="FFFFFF"/>
              </w:rPr>
              <w:t xml:space="preserve"> in school with</w:t>
            </w:r>
            <w:r>
              <w:rPr>
                <w:rStyle w:val="normaltextrun"/>
                <w:rFonts w:eastAsiaTheme="majorEastAsia"/>
                <w:shd w:val="clear" w:color="auto" w:fill="FFFFFF"/>
              </w:rPr>
              <w:t xml:space="preserve"> December assessments.</w:t>
            </w:r>
          </w:p>
          <w:p w:rsidR="00B27150" w:rsidP="00B3599D" w:rsidRDefault="00B27150" w14:paraId="18B8E12C" w14:textId="77777777">
            <w:pPr>
              <w:pStyle w:val="BodyText"/>
              <w:rPr>
                <w:rStyle w:val="normaltextrun"/>
                <w:rFonts w:eastAsiaTheme="majorEastAsia"/>
                <w:shd w:val="clear" w:color="auto" w:fill="FFFFFF"/>
              </w:rPr>
            </w:pPr>
          </w:p>
          <w:p w:rsidR="00664916" w:rsidP="00664916" w:rsidRDefault="00B27150" w14:paraId="637B4CCA" w14:textId="452E51A9">
            <w:pPr>
              <w:pStyle w:val="BodyText"/>
              <w:rPr>
                <w:rStyle w:val="normaltextrun"/>
                <w:rFonts w:eastAsiaTheme="majorEastAsia"/>
                <w:shd w:val="clear" w:color="auto" w:fill="FFFFFF"/>
              </w:rPr>
            </w:pPr>
            <w:r>
              <w:rPr>
                <w:rStyle w:val="normaltextrun"/>
                <w:rFonts w:eastAsiaTheme="majorEastAsia"/>
                <w:shd w:val="clear" w:color="auto" w:fill="FFFFFF"/>
              </w:rPr>
              <w:t>Q: Where are we at with</w:t>
            </w:r>
            <w:r w:rsidR="00941135">
              <w:rPr>
                <w:rStyle w:val="normaltextrun"/>
                <w:rFonts w:eastAsiaTheme="majorEastAsia"/>
                <w:shd w:val="clear" w:color="auto" w:fill="FFFFFF"/>
              </w:rPr>
              <w:t xml:space="preserve"> the Ofsted criteria? </w:t>
            </w:r>
            <w:r>
              <w:rPr>
                <w:rStyle w:val="normaltextrun"/>
                <w:rFonts w:eastAsiaTheme="majorEastAsia"/>
                <w:shd w:val="clear" w:color="auto" w:fill="FFFFFF"/>
              </w:rPr>
              <w:t>W</w:t>
            </w:r>
            <w:r w:rsidR="005E7165">
              <w:rPr>
                <w:rStyle w:val="normaltextrun"/>
                <w:rFonts w:eastAsiaTheme="majorEastAsia"/>
                <w:shd w:val="clear" w:color="auto" w:fill="FFFFFF"/>
              </w:rPr>
              <w:t>h</w:t>
            </w:r>
            <w:r w:rsidR="00941135">
              <w:rPr>
                <w:rStyle w:val="normaltextrun"/>
                <w:rFonts w:eastAsiaTheme="majorEastAsia"/>
                <w:shd w:val="clear" w:color="auto" w:fill="FFFFFF"/>
              </w:rPr>
              <w:t>ere w</w:t>
            </w:r>
            <w:r w:rsidR="00664916">
              <w:rPr>
                <w:rStyle w:val="normaltextrun"/>
                <w:rFonts w:eastAsiaTheme="majorEastAsia"/>
                <w:shd w:val="clear" w:color="auto" w:fill="FFFFFF"/>
              </w:rPr>
              <w:t>ould</w:t>
            </w:r>
            <w:r w:rsidR="00941135">
              <w:rPr>
                <w:rStyle w:val="normaltextrun"/>
                <w:rFonts w:eastAsiaTheme="majorEastAsia"/>
                <w:shd w:val="clear" w:color="auto" w:fill="FFFFFF"/>
              </w:rPr>
              <w:t xml:space="preserve"> we grade</w:t>
            </w:r>
            <w:r w:rsidR="00664916">
              <w:rPr>
                <w:rStyle w:val="normaltextrun"/>
                <w:rFonts w:eastAsiaTheme="majorEastAsia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eastAsiaTheme="majorEastAsia"/>
                <w:shd w:val="clear" w:color="auto" w:fill="FFFFFF"/>
              </w:rPr>
              <w:t>ourselves</w:t>
            </w:r>
            <w:r w:rsidR="00664916">
              <w:rPr>
                <w:rStyle w:val="normaltextrun"/>
                <w:rFonts w:eastAsiaTheme="majorEastAsia"/>
                <w:shd w:val="clear" w:color="auto" w:fill="FFFFFF"/>
              </w:rPr>
              <w:t>?</w:t>
            </w:r>
          </w:p>
          <w:p w:rsidR="00664916" w:rsidP="00664916" w:rsidRDefault="00941135" w14:paraId="7CD62E9F" w14:textId="568839F7">
            <w:pPr>
              <w:pStyle w:val="BodyText"/>
              <w:rPr>
                <w:rStyle w:val="normaltextrun"/>
                <w:rFonts w:eastAsiaTheme="majorEastAsia"/>
                <w:shd w:val="clear" w:color="auto" w:fill="FFFFFF"/>
              </w:rPr>
            </w:pPr>
            <w:r>
              <w:rPr>
                <w:rStyle w:val="normaltextrun"/>
                <w:rFonts w:eastAsiaTheme="majorEastAsia"/>
                <w:shd w:val="clear" w:color="auto" w:fill="FFFFFF"/>
              </w:rPr>
              <w:t xml:space="preserve">A: </w:t>
            </w:r>
            <w:r w:rsidR="00E86D5B">
              <w:rPr>
                <w:rStyle w:val="normaltextrun"/>
                <w:rFonts w:eastAsiaTheme="majorEastAsia"/>
                <w:shd w:val="clear" w:color="auto" w:fill="FFFFFF"/>
              </w:rPr>
              <w:t>T</w:t>
            </w:r>
            <w:r w:rsidR="00C46C42">
              <w:rPr>
                <w:rStyle w:val="normaltextrun"/>
                <w:rFonts w:eastAsiaTheme="majorEastAsia"/>
                <w:shd w:val="clear" w:color="auto" w:fill="FFFFFF"/>
              </w:rPr>
              <w:t xml:space="preserve">he </w:t>
            </w:r>
            <w:proofErr w:type="spellStart"/>
            <w:r w:rsidR="005E7165">
              <w:rPr>
                <w:rStyle w:val="normaltextrun"/>
                <w:rFonts w:eastAsiaTheme="majorEastAsia"/>
                <w:shd w:val="clear" w:color="auto" w:fill="FFFFFF"/>
              </w:rPr>
              <w:t>headteacher</w:t>
            </w:r>
            <w:proofErr w:type="spellEnd"/>
            <w:r w:rsidR="005E7165">
              <w:rPr>
                <w:rStyle w:val="normaltextrun"/>
                <w:rFonts w:eastAsiaTheme="majorEastAsia"/>
                <w:shd w:val="clear" w:color="auto" w:fill="FFFFFF"/>
              </w:rPr>
              <w:t xml:space="preserve"> thoughts are the </w:t>
            </w:r>
            <w:r w:rsidR="00C46C42">
              <w:rPr>
                <w:rStyle w:val="normaltextrun"/>
                <w:rFonts w:eastAsiaTheme="majorEastAsia"/>
                <w:shd w:val="clear" w:color="auto" w:fill="FFFFFF"/>
              </w:rPr>
              <w:t xml:space="preserve">school is </w:t>
            </w:r>
            <w:r w:rsidR="005E7165">
              <w:rPr>
                <w:rStyle w:val="normaltextrun"/>
                <w:rFonts w:eastAsiaTheme="majorEastAsia"/>
                <w:shd w:val="clear" w:color="auto" w:fill="FFFFFF"/>
              </w:rPr>
              <w:t>‘</w:t>
            </w:r>
            <w:r w:rsidR="00C46C42">
              <w:rPr>
                <w:rStyle w:val="normaltextrun"/>
                <w:rFonts w:eastAsiaTheme="majorEastAsia"/>
                <w:shd w:val="clear" w:color="auto" w:fill="FFFFFF"/>
              </w:rPr>
              <w:t>good</w:t>
            </w:r>
            <w:r w:rsidR="005E7165">
              <w:rPr>
                <w:rStyle w:val="normaltextrun"/>
                <w:rFonts w:eastAsiaTheme="majorEastAsia"/>
                <w:shd w:val="clear" w:color="auto" w:fill="FFFFFF"/>
              </w:rPr>
              <w:t>’.</w:t>
            </w:r>
          </w:p>
          <w:p w:rsidR="00996452" w:rsidP="00664916" w:rsidRDefault="00996452" w14:paraId="5764D357" w14:textId="08110F6C">
            <w:pPr>
              <w:pStyle w:val="BodyText"/>
              <w:rPr>
                <w:rStyle w:val="normaltextrun"/>
                <w:rFonts w:eastAsiaTheme="majorEastAsia"/>
                <w:shd w:val="clear" w:color="auto" w:fill="FFFFFF"/>
              </w:rPr>
            </w:pPr>
          </w:p>
          <w:p w:rsidR="00996452" w:rsidP="00664916" w:rsidRDefault="00C46C42" w14:paraId="11895A22" w14:textId="70C36CF8">
            <w:pPr>
              <w:pStyle w:val="BodyText"/>
              <w:rPr>
                <w:rStyle w:val="normaltextrun"/>
                <w:rFonts w:eastAsiaTheme="majorEastAsia"/>
                <w:shd w:val="clear" w:color="auto" w:fill="FFFFFF"/>
              </w:rPr>
            </w:pPr>
            <w:r>
              <w:rPr>
                <w:rStyle w:val="normaltextrun"/>
                <w:rFonts w:eastAsiaTheme="majorEastAsia"/>
                <w:shd w:val="clear" w:color="auto" w:fill="FFFFFF"/>
              </w:rPr>
              <w:t>Q: I</w:t>
            </w:r>
            <w:r w:rsidR="00996452">
              <w:rPr>
                <w:rStyle w:val="normaltextrun"/>
                <w:rFonts w:eastAsiaTheme="majorEastAsia"/>
                <w:shd w:val="clear" w:color="auto" w:fill="FFFFFF"/>
              </w:rPr>
              <w:t xml:space="preserve">n the </w:t>
            </w:r>
            <w:r>
              <w:rPr>
                <w:rStyle w:val="normaltextrun"/>
                <w:rFonts w:eastAsiaTheme="majorEastAsia"/>
                <w:shd w:val="clear" w:color="auto" w:fill="FFFFFF"/>
              </w:rPr>
              <w:t>SEF</w:t>
            </w:r>
            <w:r w:rsidR="00996452">
              <w:rPr>
                <w:rStyle w:val="normaltextrun"/>
                <w:rFonts w:eastAsiaTheme="majorEastAsia"/>
                <w:shd w:val="clear" w:color="auto" w:fill="FFFFFF"/>
              </w:rPr>
              <w:t xml:space="preserve"> </w:t>
            </w:r>
            <w:r w:rsidR="00B04644">
              <w:rPr>
                <w:rStyle w:val="normaltextrun"/>
                <w:rFonts w:eastAsiaTheme="majorEastAsia"/>
                <w:shd w:val="clear" w:color="auto" w:fill="FFFFFF"/>
              </w:rPr>
              <w:t>report,</w:t>
            </w:r>
            <w:r w:rsidR="00996452">
              <w:rPr>
                <w:rStyle w:val="normaltextrun"/>
                <w:rFonts w:eastAsiaTheme="majorEastAsia"/>
                <w:shd w:val="clear" w:color="auto" w:fill="FFFFFF"/>
              </w:rPr>
              <w:t xml:space="preserve"> it states that</w:t>
            </w:r>
            <w:r w:rsidR="00F454F0">
              <w:rPr>
                <w:rStyle w:val="normaltextrun"/>
                <w:rFonts w:eastAsiaTheme="majorEastAsia"/>
                <w:shd w:val="clear" w:color="auto" w:fill="FFFFFF"/>
              </w:rPr>
              <w:t xml:space="preserve"> year 4 and 5 children </w:t>
            </w:r>
            <w:proofErr w:type="gramStart"/>
            <w:r w:rsidR="00F454F0">
              <w:rPr>
                <w:rStyle w:val="normaltextrun"/>
                <w:rFonts w:eastAsiaTheme="majorEastAsia"/>
                <w:shd w:val="clear" w:color="auto" w:fill="FFFFFF"/>
              </w:rPr>
              <w:t>had</w:t>
            </w:r>
            <w:r w:rsidR="00B04644">
              <w:rPr>
                <w:rStyle w:val="normaltextrun"/>
                <w:rFonts w:eastAsiaTheme="majorEastAsia"/>
                <w:shd w:val="clear" w:color="auto" w:fill="FFFFFF"/>
              </w:rPr>
              <w:t xml:space="preserve"> been provided</w:t>
            </w:r>
            <w:proofErr w:type="gramEnd"/>
            <w:r w:rsidR="00F454F0">
              <w:rPr>
                <w:rStyle w:val="normaltextrun"/>
                <w:rFonts w:eastAsiaTheme="majorEastAsia"/>
                <w:shd w:val="clear" w:color="auto" w:fill="FFFFFF"/>
              </w:rPr>
              <w:t xml:space="preserve"> poor teaching and key members of </w:t>
            </w:r>
            <w:r w:rsidR="00996452">
              <w:rPr>
                <w:rStyle w:val="normaltextrun"/>
                <w:rFonts w:eastAsiaTheme="majorEastAsia"/>
                <w:shd w:val="clear" w:color="auto" w:fill="FFFFFF"/>
              </w:rPr>
              <w:t>staff</w:t>
            </w:r>
            <w:r w:rsidR="00F454F0">
              <w:rPr>
                <w:rStyle w:val="normaltextrun"/>
                <w:rFonts w:eastAsiaTheme="majorEastAsia"/>
                <w:shd w:val="clear" w:color="auto" w:fill="FFFFFF"/>
              </w:rPr>
              <w:t xml:space="preserve"> have left. Does this mean that the problem has solved</w:t>
            </w:r>
            <w:r w:rsidR="00B04644">
              <w:rPr>
                <w:rStyle w:val="normaltextrun"/>
                <w:rFonts w:eastAsiaTheme="majorEastAsia"/>
                <w:shd w:val="clear" w:color="auto" w:fill="FFFFFF"/>
              </w:rPr>
              <w:t>?</w:t>
            </w:r>
            <w:r w:rsidR="00AF4028">
              <w:rPr>
                <w:rStyle w:val="normaltextrun"/>
                <w:rFonts w:eastAsiaTheme="majorEastAsia"/>
                <w:shd w:val="clear" w:color="auto" w:fill="FFFFFF"/>
              </w:rPr>
              <w:t xml:space="preserve"> </w:t>
            </w:r>
            <w:r w:rsidR="00996452">
              <w:rPr>
                <w:rStyle w:val="normaltextrun"/>
                <w:rFonts w:eastAsiaTheme="majorEastAsia"/>
                <w:shd w:val="clear" w:color="auto" w:fill="FFFFFF"/>
              </w:rPr>
              <w:t xml:space="preserve">  </w:t>
            </w:r>
          </w:p>
          <w:p w:rsidR="00996452" w:rsidP="00664916" w:rsidRDefault="00C46C42" w14:paraId="24FF9D6E" w14:textId="0421B1DA">
            <w:pPr>
              <w:pStyle w:val="BodyText"/>
              <w:rPr>
                <w:rStyle w:val="normaltextrun"/>
                <w:rFonts w:eastAsiaTheme="majorEastAsia"/>
                <w:shd w:val="clear" w:color="auto" w:fill="FFFFFF"/>
              </w:rPr>
            </w:pPr>
            <w:r>
              <w:rPr>
                <w:rStyle w:val="normaltextrun"/>
                <w:rFonts w:eastAsiaTheme="majorEastAsia"/>
                <w:shd w:val="clear" w:color="auto" w:fill="FFFFFF"/>
              </w:rPr>
              <w:t xml:space="preserve">A: </w:t>
            </w:r>
            <w:r w:rsidR="00B17A0F">
              <w:rPr>
                <w:rStyle w:val="normaltextrun"/>
                <w:rFonts w:eastAsiaTheme="majorEastAsia"/>
                <w:shd w:val="clear" w:color="auto" w:fill="FFFFFF"/>
              </w:rPr>
              <w:t>W</w:t>
            </w:r>
            <w:r w:rsidR="00D34CFF">
              <w:rPr>
                <w:rStyle w:val="normaltextrun"/>
                <w:rFonts w:eastAsiaTheme="majorEastAsia"/>
                <w:shd w:val="clear" w:color="auto" w:fill="FFFFFF"/>
              </w:rPr>
              <w:t xml:space="preserve">e have </w:t>
            </w:r>
            <w:r w:rsidR="00B04644">
              <w:rPr>
                <w:rStyle w:val="normaltextrun"/>
                <w:rFonts w:eastAsiaTheme="majorEastAsia"/>
                <w:shd w:val="clear" w:color="auto" w:fill="FFFFFF"/>
              </w:rPr>
              <w:t>secure,</w:t>
            </w:r>
            <w:r w:rsidR="00996452">
              <w:rPr>
                <w:rStyle w:val="normaltextrun"/>
                <w:rFonts w:eastAsiaTheme="majorEastAsia"/>
                <w:shd w:val="clear" w:color="auto" w:fill="FFFFFF"/>
              </w:rPr>
              <w:t xml:space="preserve"> </w:t>
            </w:r>
            <w:r w:rsidR="00B04644">
              <w:rPr>
                <w:rStyle w:val="normaltextrun"/>
                <w:rFonts w:eastAsiaTheme="majorEastAsia"/>
                <w:shd w:val="clear" w:color="auto" w:fill="FFFFFF"/>
              </w:rPr>
              <w:t xml:space="preserve">strong and consistence </w:t>
            </w:r>
            <w:r w:rsidR="00996452">
              <w:rPr>
                <w:rStyle w:val="normaltextrun"/>
                <w:rFonts w:eastAsiaTheme="majorEastAsia"/>
                <w:shd w:val="clear" w:color="auto" w:fill="FFFFFF"/>
              </w:rPr>
              <w:t>teaching team</w:t>
            </w:r>
            <w:r w:rsidR="00B04644">
              <w:rPr>
                <w:rStyle w:val="normaltextrun"/>
                <w:rFonts w:eastAsiaTheme="majorEastAsia"/>
                <w:shd w:val="clear" w:color="auto" w:fill="FFFFFF"/>
              </w:rPr>
              <w:t xml:space="preserve"> now. </w:t>
            </w:r>
          </w:p>
          <w:p w:rsidR="00A131D2" w:rsidP="00664916" w:rsidRDefault="00A131D2" w14:paraId="43CD9785" w14:textId="4BEB37EE">
            <w:pPr>
              <w:pStyle w:val="BodyText"/>
              <w:rPr>
                <w:rStyle w:val="normaltextrun"/>
                <w:rFonts w:eastAsiaTheme="majorEastAsia"/>
                <w:shd w:val="clear" w:color="auto" w:fill="FFFFFF"/>
              </w:rPr>
            </w:pPr>
          </w:p>
          <w:p w:rsidR="001850BC" w:rsidP="00A131D2" w:rsidRDefault="00A131D2" w14:paraId="621F62EB" w14:textId="77777777">
            <w:pPr>
              <w:suppressAutoHyphens w:val="0"/>
              <w:textAlignment w:val="baseline"/>
              <w:rPr>
                <w:rStyle w:val="normaltextrun"/>
                <w:rFonts w:ascii="Arial" w:hAnsi="Arial" w:cs="Arial" w:eastAsiaTheme="majorEastAsia"/>
                <w:sz w:val="22"/>
                <w:szCs w:val="22"/>
                <w:shd w:val="clear" w:color="auto" w:fill="FFFFFF"/>
              </w:rPr>
            </w:pPr>
            <w:r w:rsidRPr="00C877EA">
              <w:rPr>
                <w:rStyle w:val="normaltextrun"/>
                <w:rFonts w:ascii="Arial" w:hAnsi="Arial" w:cs="Arial" w:eastAsiaTheme="majorEastAsia"/>
                <w:sz w:val="22"/>
                <w:szCs w:val="22"/>
                <w:shd w:val="clear" w:color="auto" w:fill="FFFFFF"/>
              </w:rPr>
              <w:t xml:space="preserve">It </w:t>
            </w:r>
            <w:proofErr w:type="gramStart"/>
            <w:r w:rsidRPr="00C877EA">
              <w:rPr>
                <w:rStyle w:val="normaltextrun"/>
                <w:rFonts w:ascii="Arial" w:hAnsi="Arial" w:cs="Arial" w:eastAsiaTheme="majorEastAsia"/>
                <w:sz w:val="22"/>
                <w:szCs w:val="22"/>
                <w:shd w:val="clear" w:color="auto" w:fill="FFFFFF"/>
              </w:rPr>
              <w:t>was noted</w:t>
            </w:r>
            <w:proofErr w:type="gramEnd"/>
            <w:r w:rsidRPr="00C877EA">
              <w:rPr>
                <w:rStyle w:val="normaltextrun"/>
                <w:rFonts w:ascii="Arial" w:hAnsi="Arial" w:cs="Arial" w:eastAsiaTheme="majorEastAsia"/>
                <w:sz w:val="22"/>
                <w:szCs w:val="22"/>
                <w:shd w:val="clear" w:color="auto" w:fill="FFFFFF"/>
              </w:rPr>
              <w:t xml:space="preserve"> governors expressed their thanks to all the staff for all of their hard work</w:t>
            </w:r>
            <w:r>
              <w:rPr>
                <w:rStyle w:val="normaltextrun"/>
                <w:rFonts w:ascii="Arial" w:hAnsi="Arial" w:cs="Arial" w:eastAsiaTheme="majorEastAsia"/>
                <w:sz w:val="22"/>
                <w:szCs w:val="22"/>
                <w:shd w:val="clear" w:color="auto" w:fill="FFFFFF"/>
              </w:rPr>
              <w:t xml:space="preserve"> they are doing</w:t>
            </w:r>
            <w:r w:rsidRPr="00C877EA">
              <w:rPr>
                <w:rStyle w:val="normaltextrun"/>
                <w:rFonts w:ascii="Arial" w:hAnsi="Arial" w:cs="Arial" w:eastAsiaTheme="majorEastAsia"/>
                <w:sz w:val="22"/>
                <w:szCs w:val="22"/>
                <w:shd w:val="clear" w:color="auto" w:fill="FFFFFF"/>
              </w:rPr>
              <w:t xml:space="preserve">. </w:t>
            </w:r>
          </w:p>
          <w:p w:rsidRPr="00A131D2" w:rsidR="00DC2252" w:rsidP="00A131D2" w:rsidRDefault="00DC2252" w14:paraId="121FD38A" w14:textId="5C3115D5">
            <w:pPr>
              <w:suppressAutoHyphens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B3599D" w:rsidTr="2A91FB48" w14:paraId="2B2B7304" w14:textId="77777777">
        <w:tc>
          <w:tcPr>
            <w:tcW w:w="526" w:type="dxa"/>
            <w:tcBorders>
              <w:right w:val="nil"/>
            </w:tcBorders>
            <w:shd w:val="clear" w:color="auto" w:fill="FFFCD5" w:themeFill="background2"/>
            <w:tcMar/>
          </w:tcPr>
          <w:p w:rsidRPr="0002249D" w:rsidR="00B3599D" w:rsidP="00B3599D" w:rsidRDefault="00F454F0" w14:paraId="089009E4" w14:textId="590C9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1791" w:type="dxa"/>
            <w:tcBorders>
              <w:left w:val="nil"/>
            </w:tcBorders>
            <w:shd w:val="clear" w:color="auto" w:fill="FFFCD5" w:themeFill="background2"/>
            <w:tcMar/>
          </w:tcPr>
          <w:p w:rsidRPr="003132A6" w:rsidR="00B3599D" w:rsidP="00B3599D" w:rsidRDefault="00B3599D" w14:paraId="1FE2DD96" w14:textId="68EA434C">
            <w:pPr>
              <w:pStyle w:val="NormalWeb"/>
              <w:spacing w:before="100" w:after="100"/>
              <w:rPr>
                <w:rFonts w:ascii="Arial" w:hAnsi="Arial" w:cs="Arial"/>
                <w:color w:val="000000"/>
              </w:rPr>
            </w:pPr>
            <w:r w:rsidRPr="00857826">
              <w:rPr>
                <w:rFonts w:ascii="Arial" w:hAnsi="Arial" w:cs="Arial"/>
                <w:color w:val="000000"/>
                <w:sz w:val="22"/>
                <w:szCs w:val="22"/>
              </w:rPr>
              <w:t>Premiums Update</w:t>
            </w:r>
          </w:p>
        </w:tc>
        <w:tc>
          <w:tcPr>
            <w:tcW w:w="6699" w:type="dxa"/>
            <w:tcMar/>
          </w:tcPr>
          <w:p w:rsidR="00B3599D" w:rsidP="00B3599D" w:rsidRDefault="00B3599D" w14:paraId="12AD104A" w14:textId="21B42A7B">
            <w:pPr>
              <w:pStyle w:val="BodyText"/>
            </w:pPr>
          </w:p>
          <w:p w:rsidR="00F80D5B" w:rsidP="00F80D5B" w:rsidRDefault="00F80D5B" w14:paraId="419DFD48" w14:textId="77777777">
            <w:pPr>
              <w:pStyle w:val="BodyText"/>
              <w:rPr>
                <w:color w:val="000000"/>
              </w:rPr>
            </w:pPr>
            <w:r>
              <w:t xml:space="preserve">Mrs Waddington </w:t>
            </w:r>
            <w:r w:rsidRPr="002B7F03">
              <w:t>provide</w:t>
            </w:r>
            <w:r>
              <w:t>d PE and sports premium plan 2020 BFS and Pupil premium strategy 2020 BFS documents on</w:t>
            </w:r>
            <w:r w:rsidRPr="002B7F03">
              <w:t xml:space="preserve"> Teams prior to the meeting for governors</w:t>
            </w:r>
            <w:r>
              <w:t xml:space="preserve"> to review</w:t>
            </w:r>
            <w:r w:rsidRPr="002B7F03">
              <w:t>.</w:t>
            </w:r>
            <w:r>
              <w:t xml:space="preserve"> </w:t>
            </w:r>
            <w:r>
              <w:rPr>
                <w:color w:val="000000"/>
              </w:rPr>
              <w:t xml:space="preserve">Governor </w:t>
            </w:r>
            <w:proofErr w:type="gramStart"/>
            <w:r>
              <w:rPr>
                <w:color w:val="000000"/>
              </w:rPr>
              <w:t>were invited</w:t>
            </w:r>
            <w:proofErr w:type="gramEnd"/>
            <w:r>
              <w:rPr>
                <w:color w:val="000000"/>
              </w:rPr>
              <w:t xml:space="preserve"> to ask questions.</w:t>
            </w:r>
          </w:p>
          <w:p w:rsidR="001850BC" w:rsidP="00B3599D" w:rsidRDefault="00F80D5B" w14:paraId="17CE7D30" w14:textId="6389A8E2">
            <w:pPr>
              <w:pStyle w:val="BodyText"/>
            </w:pPr>
            <w:r>
              <w:t xml:space="preserve"> </w:t>
            </w:r>
          </w:p>
          <w:p w:rsidRPr="001850BC" w:rsidR="001850BC" w:rsidP="00B3599D" w:rsidRDefault="001850BC" w14:paraId="730A4E25" w14:textId="63BA7356">
            <w:pPr>
              <w:pStyle w:val="BodyText"/>
            </w:pPr>
          </w:p>
          <w:p w:rsidR="001850BC" w:rsidP="00B3599D" w:rsidRDefault="001850BC" w14:paraId="277A873B" w14:textId="783DE33C">
            <w:pPr>
              <w:pStyle w:val="BodyText"/>
              <w:rPr>
                <w:rStyle w:val="eop"/>
                <w:rFonts w:eastAsiaTheme="majorEastAsia"/>
                <w:shd w:val="clear" w:color="auto" w:fill="FFFFFF"/>
              </w:rPr>
            </w:pPr>
            <w:r w:rsidRPr="001850BC">
              <w:t>Q:</w:t>
            </w:r>
            <w:r w:rsidRPr="001850BC">
              <w:rPr>
                <w:rFonts w:eastAsiaTheme="majorEastAsia"/>
                <w:shd w:val="clear" w:color="auto" w:fill="FFFFFF"/>
              </w:rPr>
              <w:t xml:space="preserve"> </w:t>
            </w:r>
            <w:r w:rsidRPr="001850BC">
              <w:rPr>
                <w:rStyle w:val="normaltextrun"/>
                <w:rFonts w:eastAsiaTheme="majorEastAsia"/>
                <w:shd w:val="clear" w:color="auto" w:fill="FFFFFF"/>
              </w:rPr>
              <w:t>Is the catch up premium plan on the school website</w:t>
            </w:r>
            <w:r w:rsidR="00134B1E">
              <w:rPr>
                <w:rStyle w:val="normaltextrun"/>
                <w:rFonts w:eastAsiaTheme="majorEastAsia"/>
                <w:shd w:val="clear" w:color="auto" w:fill="FFFFFF"/>
              </w:rPr>
              <w:t>?</w:t>
            </w:r>
            <w:r w:rsidRPr="001850BC">
              <w:rPr>
                <w:rStyle w:val="normaltextrun"/>
                <w:rFonts w:eastAsiaTheme="majorEastAsia"/>
                <w:shd w:val="clear" w:color="auto" w:fill="FFFFFF"/>
              </w:rPr>
              <w:t> </w:t>
            </w:r>
            <w:r w:rsidRPr="001850BC">
              <w:rPr>
                <w:rStyle w:val="eop"/>
                <w:rFonts w:eastAsiaTheme="majorEastAsia"/>
                <w:shd w:val="clear" w:color="auto" w:fill="FFFFFF"/>
              </w:rPr>
              <w:t> </w:t>
            </w:r>
          </w:p>
          <w:p w:rsidR="001850BC" w:rsidP="00B3599D" w:rsidRDefault="001850BC" w14:paraId="1F166598" w14:textId="2F33109E">
            <w:pPr>
              <w:pStyle w:val="BodyText"/>
              <w:rPr>
                <w:rStyle w:val="eop"/>
                <w:rFonts w:eastAsiaTheme="majorEastAsia"/>
                <w:shd w:val="clear" w:color="auto" w:fill="FFFFFF"/>
              </w:rPr>
            </w:pPr>
            <w:r>
              <w:rPr>
                <w:rStyle w:val="eop"/>
                <w:rFonts w:eastAsiaTheme="majorEastAsia"/>
                <w:shd w:val="clear" w:color="auto" w:fill="FFFFFF"/>
              </w:rPr>
              <w:t>A:</w:t>
            </w:r>
            <w:r w:rsidR="00F363F6">
              <w:rPr>
                <w:rStyle w:val="eop"/>
                <w:rFonts w:eastAsiaTheme="majorEastAsia"/>
                <w:shd w:val="clear" w:color="auto" w:fill="FFFFFF"/>
              </w:rPr>
              <w:t xml:space="preserve"> </w:t>
            </w:r>
            <w:r w:rsidR="007426C5">
              <w:rPr>
                <w:rStyle w:val="eop"/>
                <w:rFonts w:eastAsiaTheme="majorEastAsia"/>
                <w:shd w:val="clear" w:color="auto" w:fill="FFFFFF"/>
              </w:rPr>
              <w:t>It is on the C</w:t>
            </w:r>
            <w:r w:rsidR="00F363F6">
              <w:rPr>
                <w:rStyle w:val="eop"/>
                <w:rFonts w:eastAsiaTheme="majorEastAsia"/>
                <w:shd w:val="clear" w:color="auto" w:fill="FFFFFF"/>
              </w:rPr>
              <w:t>ovid section on the website</w:t>
            </w:r>
            <w:r w:rsidR="00A84B7B">
              <w:rPr>
                <w:rStyle w:val="eop"/>
                <w:rFonts w:eastAsiaTheme="majorEastAsia"/>
                <w:shd w:val="clear" w:color="auto" w:fill="FFFFFF"/>
              </w:rPr>
              <w:t>.</w:t>
            </w:r>
          </w:p>
          <w:p w:rsidR="00F363F6" w:rsidP="00B3599D" w:rsidRDefault="00F363F6" w14:paraId="7D0956E0" w14:textId="77777777">
            <w:pPr>
              <w:pStyle w:val="BodyText"/>
              <w:rPr>
                <w:rStyle w:val="eop"/>
                <w:rFonts w:eastAsiaTheme="majorEastAsia"/>
                <w:shd w:val="clear" w:color="auto" w:fill="FFFFFF"/>
              </w:rPr>
            </w:pPr>
          </w:p>
          <w:p w:rsidR="00F363F6" w:rsidP="00B3599D" w:rsidRDefault="001D7C0F" w14:paraId="19F74199" w14:textId="4AAC1D02">
            <w:pPr>
              <w:pStyle w:val="BodyText"/>
              <w:rPr>
                <w:rStyle w:val="eop"/>
                <w:rFonts w:eastAsiaTheme="majorEastAsia"/>
                <w:shd w:val="clear" w:color="auto" w:fill="FFFFFF"/>
              </w:rPr>
            </w:pPr>
            <w:r>
              <w:rPr>
                <w:rStyle w:val="eop"/>
                <w:rFonts w:eastAsiaTheme="majorEastAsia"/>
                <w:shd w:val="clear" w:color="auto" w:fill="FFFFFF"/>
              </w:rPr>
              <w:t>Q: W</w:t>
            </w:r>
            <w:r w:rsidR="00F363F6">
              <w:rPr>
                <w:rStyle w:val="eop"/>
                <w:rFonts w:eastAsiaTheme="majorEastAsia"/>
                <w:shd w:val="clear" w:color="auto" w:fill="FFFFFF"/>
              </w:rPr>
              <w:t>ith the move to remote learning, how is it going and is there anything you need from us</w:t>
            </w:r>
            <w:r>
              <w:rPr>
                <w:rStyle w:val="eop"/>
                <w:rFonts w:eastAsiaTheme="majorEastAsia"/>
                <w:shd w:val="clear" w:color="auto" w:fill="FFFFFF"/>
              </w:rPr>
              <w:t>,</w:t>
            </w:r>
            <w:r w:rsidR="00F363F6">
              <w:rPr>
                <w:rStyle w:val="eop"/>
                <w:rFonts w:eastAsiaTheme="majorEastAsia"/>
                <w:shd w:val="clear" w:color="auto" w:fill="FFFFFF"/>
              </w:rPr>
              <w:t xml:space="preserve"> as governors? </w:t>
            </w:r>
          </w:p>
          <w:p w:rsidR="00445BA6" w:rsidP="00B3599D" w:rsidRDefault="005E7165" w14:paraId="2A38795B" w14:textId="79308A43">
            <w:pPr>
              <w:pStyle w:val="BodyText"/>
              <w:rPr>
                <w:rStyle w:val="eop"/>
                <w:rFonts w:eastAsiaTheme="majorEastAsia"/>
                <w:shd w:val="clear" w:color="auto" w:fill="FFFFFF"/>
              </w:rPr>
            </w:pPr>
            <w:r>
              <w:rPr>
                <w:rStyle w:val="eop"/>
                <w:rFonts w:eastAsiaTheme="majorEastAsia"/>
                <w:shd w:val="clear" w:color="auto" w:fill="FFFFFF"/>
              </w:rPr>
              <w:t xml:space="preserve">A: </w:t>
            </w:r>
            <w:proofErr w:type="gramStart"/>
            <w:r>
              <w:rPr>
                <w:rStyle w:val="eop"/>
                <w:rFonts w:eastAsiaTheme="majorEastAsia"/>
                <w:shd w:val="clear" w:color="auto" w:fill="FFFFFF"/>
              </w:rPr>
              <w:t xml:space="preserve">The school is </w:t>
            </w:r>
            <w:r w:rsidR="00F363F6">
              <w:rPr>
                <w:rStyle w:val="eop"/>
                <w:rFonts w:eastAsiaTheme="majorEastAsia"/>
                <w:shd w:val="clear" w:color="auto" w:fill="FFFFFF"/>
              </w:rPr>
              <w:t xml:space="preserve">in a routine now, staff and parents have all </w:t>
            </w:r>
            <w:r w:rsidR="00445BA6">
              <w:rPr>
                <w:rStyle w:val="eop"/>
                <w:rFonts w:eastAsiaTheme="majorEastAsia"/>
                <w:shd w:val="clear" w:color="auto" w:fill="FFFFFF"/>
              </w:rPr>
              <w:t>really understood</w:t>
            </w:r>
            <w:proofErr w:type="gramEnd"/>
            <w:r>
              <w:rPr>
                <w:rStyle w:val="eop"/>
                <w:rFonts w:eastAsiaTheme="majorEastAsia"/>
                <w:shd w:val="clear" w:color="auto" w:fill="FFFFFF"/>
              </w:rPr>
              <w:t xml:space="preserve"> and the </w:t>
            </w:r>
            <w:proofErr w:type="spellStart"/>
            <w:r>
              <w:rPr>
                <w:rStyle w:val="eop"/>
                <w:rFonts w:eastAsiaTheme="majorEastAsia"/>
                <w:shd w:val="clear" w:color="auto" w:fill="FFFFFF"/>
              </w:rPr>
              <w:t>headteacher</w:t>
            </w:r>
            <w:proofErr w:type="spellEnd"/>
            <w:r>
              <w:rPr>
                <w:rStyle w:val="eop"/>
                <w:rFonts w:eastAsiaTheme="majorEastAsia"/>
                <w:shd w:val="clear" w:color="auto" w:fill="FFFFFF"/>
              </w:rPr>
              <w:t xml:space="preserve"> feels </w:t>
            </w:r>
            <w:r w:rsidR="001D7C0F">
              <w:rPr>
                <w:rStyle w:val="eop"/>
                <w:rFonts w:eastAsiaTheme="majorEastAsia"/>
                <w:shd w:val="clear" w:color="auto" w:fill="FFFFFF"/>
              </w:rPr>
              <w:t>extremely</w:t>
            </w:r>
            <w:r w:rsidR="00F363F6">
              <w:rPr>
                <w:rStyle w:val="eop"/>
                <w:rFonts w:eastAsiaTheme="majorEastAsia"/>
                <w:shd w:val="clear" w:color="auto" w:fill="FFFFFF"/>
              </w:rPr>
              <w:t xml:space="preserve"> supported. </w:t>
            </w:r>
            <w:r w:rsidR="001D7C0F">
              <w:rPr>
                <w:rStyle w:val="eop"/>
                <w:rFonts w:eastAsiaTheme="majorEastAsia"/>
                <w:shd w:val="clear" w:color="auto" w:fill="FFFFFF"/>
              </w:rPr>
              <w:t>The p</w:t>
            </w:r>
            <w:r w:rsidR="00132133">
              <w:rPr>
                <w:rStyle w:val="eop"/>
                <w:rFonts w:eastAsiaTheme="majorEastAsia"/>
                <w:shd w:val="clear" w:color="auto" w:fill="FFFFFF"/>
              </w:rPr>
              <w:t xml:space="preserve">latforms </w:t>
            </w:r>
            <w:r>
              <w:rPr>
                <w:rStyle w:val="eop"/>
                <w:rFonts w:eastAsiaTheme="majorEastAsia"/>
                <w:shd w:val="clear" w:color="auto" w:fill="FFFFFF"/>
              </w:rPr>
              <w:t xml:space="preserve">that </w:t>
            </w:r>
            <w:proofErr w:type="gramStart"/>
            <w:r>
              <w:rPr>
                <w:rStyle w:val="eop"/>
                <w:rFonts w:eastAsiaTheme="majorEastAsia"/>
                <w:shd w:val="clear" w:color="auto" w:fill="FFFFFF"/>
              </w:rPr>
              <w:t>have been</w:t>
            </w:r>
            <w:r w:rsidR="00132133">
              <w:rPr>
                <w:rStyle w:val="eop"/>
                <w:rFonts w:eastAsiaTheme="majorEastAsia"/>
                <w:shd w:val="clear" w:color="auto" w:fill="FFFFFF"/>
              </w:rPr>
              <w:t xml:space="preserve"> chosen</w:t>
            </w:r>
            <w:proofErr w:type="gramEnd"/>
            <w:r w:rsidR="00132133">
              <w:rPr>
                <w:rStyle w:val="eop"/>
                <w:rFonts w:eastAsiaTheme="majorEastAsia"/>
                <w:shd w:val="clear" w:color="auto" w:fill="FFFFFF"/>
              </w:rPr>
              <w:t xml:space="preserve"> (</w:t>
            </w:r>
            <w:r w:rsidR="00445BA6">
              <w:rPr>
                <w:rStyle w:val="eop"/>
                <w:rFonts w:eastAsiaTheme="majorEastAsia"/>
                <w:shd w:val="clear" w:color="auto" w:fill="FFFFFF"/>
              </w:rPr>
              <w:t>seesaw</w:t>
            </w:r>
            <w:r w:rsidR="00132133">
              <w:rPr>
                <w:rStyle w:val="eop"/>
                <w:rFonts w:eastAsiaTheme="majorEastAsia"/>
                <w:shd w:val="clear" w:color="auto" w:fill="FFFFFF"/>
              </w:rPr>
              <w:t>)</w:t>
            </w:r>
            <w:r w:rsidR="001D7C0F">
              <w:rPr>
                <w:rStyle w:val="eop"/>
                <w:rFonts w:eastAsiaTheme="majorEastAsia"/>
                <w:shd w:val="clear" w:color="auto" w:fill="FFFFFF"/>
              </w:rPr>
              <w:t xml:space="preserve"> and live lessons</w:t>
            </w:r>
            <w:r w:rsidR="00132133">
              <w:rPr>
                <w:rStyle w:val="eop"/>
                <w:rFonts w:eastAsiaTheme="majorEastAsia"/>
                <w:shd w:val="clear" w:color="auto" w:fill="FFFFFF"/>
              </w:rPr>
              <w:t xml:space="preserve"> ha</w:t>
            </w:r>
            <w:r w:rsidR="001D7C0F">
              <w:rPr>
                <w:rStyle w:val="eop"/>
                <w:rFonts w:eastAsiaTheme="majorEastAsia"/>
                <w:shd w:val="clear" w:color="auto" w:fill="FFFFFF"/>
              </w:rPr>
              <w:t xml:space="preserve">ve both been a real positive. </w:t>
            </w:r>
          </w:p>
          <w:p w:rsidRPr="00431D15" w:rsidR="00F363F6" w:rsidP="00B3599D" w:rsidRDefault="00445BA6" w14:paraId="27357532" w14:textId="23AD7C79">
            <w:pPr>
              <w:pStyle w:val="BodyText"/>
              <w:rPr>
                <w:rFonts w:asciiTheme="minorHAnsi" w:hAnsiTheme="minorHAnsi" w:cstheme="minorHAnsi"/>
              </w:rPr>
            </w:pPr>
            <w:r>
              <w:rPr>
                <w:rStyle w:val="eop"/>
                <w:rFonts w:eastAsiaTheme="majorEastAsia"/>
                <w:shd w:val="clear" w:color="auto" w:fill="FFFFFF"/>
              </w:rPr>
              <w:t xml:space="preserve">    </w:t>
            </w:r>
            <w:r w:rsidR="00F363F6">
              <w:rPr>
                <w:rStyle w:val="eop"/>
                <w:rFonts w:eastAsiaTheme="majorEastAsia"/>
                <w:shd w:val="clear" w:color="auto" w:fill="FFFFFF"/>
              </w:rPr>
              <w:t xml:space="preserve"> </w:t>
            </w:r>
          </w:p>
        </w:tc>
      </w:tr>
      <w:tr w:rsidR="00B3599D" w:rsidTr="2A91FB48" w14:paraId="5D369756" w14:textId="77777777">
        <w:tc>
          <w:tcPr>
            <w:tcW w:w="526" w:type="dxa"/>
            <w:tcBorders>
              <w:right w:val="nil"/>
            </w:tcBorders>
            <w:shd w:val="clear" w:color="auto" w:fill="FFFCD5" w:themeFill="background2"/>
            <w:tcMar/>
          </w:tcPr>
          <w:p w:rsidRPr="0002249D" w:rsidR="00B3599D" w:rsidP="00B3599D" w:rsidRDefault="00F454F0" w14:paraId="446DE71A" w14:textId="27C1E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791" w:type="dxa"/>
            <w:tcBorders>
              <w:left w:val="nil"/>
            </w:tcBorders>
            <w:shd w:val="clear" w:color="auto" w:fill="FFFCD5" w:themeFill="background2"/>
            <w:tcMar/>
          </w:tcPr>
          <w:p w:rsidRPr="00083639" w:rsidR="00B3599D" w:rsidP="00B3599D" w:rsidRDefault="00B3599D" w14:paraId="07F023C8" w14:textId="6B11027F">
            <w:pPr>
              <w:pStyle w:val="NormalWeb"/>
              <w:spacing w:before="100" w:after="100"/>
              <w:rPr>
                <w:rFonts w:ascii="Arial" w:hAnsi="Arial" w:cs="Arial"/>
                <w:color w:val="000000"/>
              </w:rPr>
            </w:pPr>
            <w:r w:rsidRPr="00857826">
              <w:rPr>
                <w:rFonts w:ascii="Arial" w:hAnsi="Arial" w:cs="Arial"/>
                <w:color w:val="000000"/>
                <w:sz w:val="22"/>
                <w:szCs w:val="22"/>
              </w:rPr>
              <w:t>Accessibility Plan and Disability Equality Scheme</w:t>
            </w:r>
          </w:p>
        </w:tc>
        <w:tc>
          <w:tcPr>
            <w:tcW w:w="6699" w:type="dxa"/>
            <w:tcMar/>
          </w:tcPr>
          <w:p w:rsidR="00B3599D" w:rsidP="00B3599D" w:rsidRDefault="00B3599D" w14:paraId="6D8DEE85" w14:textId="4EFE20A5">
            <w:pPr>
              <w:pStyle w:val="BodyText"/>
              <w:rPr>
                <w:rFonts w:asciiTheme="minorHAnsi" w:hAnsiTheme="minorHAnsi" w:cstheme="minorHAnsi"/>
              </w:rPr>
            </w:pPr>
          </w:p>
          <w:p w:rsidRPr="00E86D5B" w:rsidR="00A84B7B" w:rsidP="00B3599D" w:rsidRDefault="00A84B7B" w14:paraId="063727CC" w14:textId="49EA3EED">
            <w:pPr>
              <w:pStyle w:val="BodyText"/>
            </w:pPr>
            <w:r w:rsidRPr="00E86D5B">
              <w:t xml:space="preserve">It </w:t>
            </w:r>
            <w:proofErr w:type="gramStart"/>
            <w:r w:rsidRPr="00E86D5B">
              <w:t>was noted</w:t>
            </w:r>
            <w:proofErr w:type="gramEnd"/>
            <w:r w:rsidRPr="00E86D5B">
              <w:t xml:space="preserve"> this had not been shared in advance of the meeting and required governing body consideration.</w:t>
            </w:r>
          </w:p>
          <w:p w:rsidR="00A84B7B" w:rsidP="00B3599D" w:rsidRDefault="00A84B7B" w14:paraId="64BC6434" w14:textId="4EAE8FBF">
            <w:pPr>
              <w:pStyle w:val="BodyText"/>
              <w:rPr>
                <w:rFonts w:asciiTheme="minorHAnsi" w:hAnsiTheme="minorHAnsi" w:cstheme="minorHAnsi"/>
              </w:rPr>
            </w:pPr>
          </w:p>
          <w:p w:rsidR="00A84B7B" w:rsidP="00B3599D" w:rsidRDefault="00A84B7B" w14:paraId="19CD669C" w14:textId="77777777">
            <w:pPr>
              <w:pStyle w:val="BodyText"/>
              <w:rPr>
                <w:rFonts w:asciiTheme="minorHAnsi" w:hAnsiTheme="minorHAnsi" w:cstheme="minorHAnsi"/>
              </w:rPr>
            </w:pPr>
          </w:p>
          <w:p w:rsidRPr="00A04F65" w:rsidR="00F92646" w:rsidP="00E73119" w:rsidRDefault="00F92646" w14:paraId="6FA7C741" w14:textId="7BD07A9F">
            <w:pPr>
              <w:pStyle w:val="BodyText"/>
              <w:shd w:val="clear" w:color="auto" w:fill="FFF8A7" w:themeFill="background2" w:themeFillShade="E6"/>
            </w:pPr>
            <w:r w:rsidRPr="00A04F65">
              <w:t xml:space="preserve">ACTION: Mrs Stevens and Mrs Waddington to meet and discuss the </w:t>
            </w:r>
            <w:r w:rsidRPr="00A04F65" w:rsidR="00A04F65">
              <w:t>Accessibility</w:t>
            </w:r>
            <w:r w:rsidRPr="00A04F65">
              <w:t xml:space="preserve"> plan and disability equality scheme. </w:t>
            </w:r>
          </w:p>
          <w:p w:rsidR="00F92646" w:rsidP="00B3599D" w:rsidRDefault="00F92646" w14:paraId="2315A5A3" w14:textId="77777777">
            <w:pPr>
              <w:pStyle w:val="BodyText"/>
            </w:pPr>
          </w:p>
          <w:p w:rsidR="00F92646" w:rsidP="00B3599D" w:rsidRDefault="00F92646" w14:paraId="4A0E913E" w14:textId="77777777">
            <w:pPr>
              <w:pStyle w:val="BodyText"/>
            </w:pPr>
          </w:p>
          <w:p w:rsidRPr="00F92646" w:rsidR="00445BA6" w:rsidP="007F41A6" w:rsidRDefault="007F41A6" w14:paraId="3C56369B" w14:textId="6D624BC0">
            <w:pPr>
              <w:pStyle w:val="BodyText"/>
              <w:shd w:val="clear" w:color="auto" w:fill="FFF8A7" w:themeFill="background2" w:themeFillShade="E6"/>
            </w:pPr>
            <w:r w:rsidR="007F41A6">
              <w:rPr>
                <w:shd w:val="clear" w:color="auto" w:fill="FFF8A7" w:themeFill="background2" w:themeFillShade="E6"/>
              </w:rPr>
              <w:t xml:space="preserve">ACTION: </w:t>
            </w:r>
            <w:r w:rsidRPr="007F41A6" w:rsidR="007F41A6">
              <w:rPr/>
              <w:t xml:space="preserve">Carry forward </w:t>
            </w:r>
            <w:r w:rsidR="008B5F0A">
              <w:rPr/>
              <w:t xml:space="preserve">the agenda </w:t>
            </w:r>
            <w:r w:rsidR="00E86D5B">
              <w:rPr/>
              <w:t>i</w:t>
            </w:r>
            <w:r w:rsidR="008B5F0A">
              <w:rPr/>
              <w:t xml:space="preserve">tem </w:t>
            </w:r>
            <w:r w:rsidR="00E86D5B">
              <w:rPr/>
              <w:t>‘</w:t>
            </w:r>
            <w:r w:rsidRPr="007F41A6" w:rsidR="007F41A6">
              <w:rPr/>
              <w:t>accessibility plan and disability equality scheme</w:t>
            </w:r>
            <w:r w:rsidR="008B5F0A">
              <w:rPr/>
              <w:t xml:space="preserve">’ </w:t>
            </w:r>
            <w:r w:rsidRPr="007F41A6" w:rsidR="007F41A6">
              <w:rPr/>
              <w:t>to the next governing meeting, which is taking place on Wednesday</w:t>
            </w:r>
            <w:r w:rsidRPr="007F41A6" w:rsidR="64B81357">
              <w:rPr/>
              <w:t xml:space="preserve"> 5</w:t>
            </w:r>
            <w:r w:rsidRPr="2A91FB48" w:rsidR="64B81357">
              <w:rPr>
                <w:vertAlign w:val="superscript"/>
              </w:rPr>
              <w:t>th</w:t>
            </w:r>
            <w:r w:rsidRPr="007F41A6" w:rsidR="64B81357">
              <w:rPr/>
              <w:t xml:space="preserve"> </w:t>
            </w:r>
            <w:r w:rsidRPr="007F41A6" w:rsidR="007F41A6">
              <w:rPr/>
              <w:t xml:space="preserve">May 2021.</w:t>
            </w:r>
          </w:p>
          <w:p w:rsidRPr="00431D15" w:rsidR="0042631A" w:rsidP="00F92646" w:rsidRDefault="0042631A" w14:paraId="4BDB5498" w14:textId="514A2CFA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B3599D" w:rsidTr="2A91FB48" w14:paraId="4737E36C" w14:textId="77777777">
        <w:tc>
          <w:tcPr>
            <w:tcW w:w="526" w:type="dxa"/>
            <w:tcBorders>
              <w:right w:val="nil"/>
            </w:tcBorders>
            <w:shd w:val="clear" w:color="auto" w:fill="FFFCD5" w:themeFill="background2"/>
            <w:tcMar/>
          </w:tcPr>
          <w:p w:rsidRPr="0002249D" w:rsidR="00B3599D" w:rsidP="00B3599D" w:rsidRDefault="00F454F0" w14:paraId="735DA4F4" w14:textId="7B15A4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1791" w:type="dxa"/>
            <w:tcBorders>
              <w:left w:val="nil"/>
            </w:tcBorders>
            <w:shd w:val="clear" w:color="auto" w:fill="FFFCD5" w:themeFill="background2"/>
            <w:tcMar/>
          </w:tcPr>
          <w:p w:rsidRPr="00B3599D" w:rsidR="00B3599D" w:rsidP="00B3599D" w:rsidRDefault="00B3599D" w14:paraId="2916C19D" w14:textId="547E35A8">
            <w:pPr>
              <w:pStyle w:val="NormalWeb"/>
              <w:spacing w:before="100"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599D">
              <w:rPr>
                <w:rFonts w:ascii="Arial" w:hAnsi="Arial" w:cs="Arial"/>
                <w:color w:val="000000"/>
                <w:sz w:val="22"/>
                <w:szCs w:val="22"/>
              </w:rPr>
              <w:t>Governor activity</w:t>
            </w:r>
          </w:p>
        </w:tc>
        <w:tc>
          <w:tcPr>
            <w:tcW w:w="6699" w:type="dxa"/>
            <w:tcMar/>
          </w:tcPr>
          <w:p w:rsidR="00B3599D" w:rsidP="00B3599D" w:rsidRDefault="00B3599D" w14:paraId="52967B32" w14:textId="77777777">
            <w:pPr>
              <w:pStyle w:val="BodyText"/>
              <w:rPr>
                <w:rFonts w:asciiTheme="minorHAnsi" w:hAnsiTheme="minorHAnsi" w:cstheme="minorHAnsi"/>
              </w:rPr>
            </w:pPr>
          </w:p>
          <w:p w:rsidRPr="009B369A" w:rsidR="009B369A" w:rsidP="00B3599D" w:rsidRDefault="009B369A" w14:paraId="12738A31" w14:textId="64C530FF">
            <w:pPr>
              <w:pStyle w:val="BodyText"/>
            </w:pPr>
            <w:r w:rsidRPr="009B369A">
              <w:t>It was noted governors have attended</w:t>
            </w:r>
            <w:r>
              <w:t xml:space="preserve"> vari</w:t>
            </w:r>
            <w:r w:rsidR="008B5F0A">
              <w:t>ous</w:t>
            </w:r>
            <w:r w:rsidRPr="009B369A">
              <w:t xml:space="preserve"> training online and have conducted virtual visits to the school. All of these </w:t>
            </w:r>
            <w:proofErr w:type="gramStart"/>
            <w:r w:rsidRPr="009B369A">
              <w:t>are logged</w:t>
            </w:r>
            <w:proofErr w:type="gramEnd"/>
            <w:r w:rsidRPr="009B369A">
              <w:t xml:space="preserve"> on BFS configuration document, which is on Teams. </w:t>
            </w:r>
          </w:p>
          <w:p w:rsidR="009B369A" w:rsidP="00B3599D" w:rsidRDefault="009B369A" w14:paraId="55DCD5F1" w14:textId="77777777">
            <w:pPr>
              <w:pStyle w:val="BodyText"/>
              <w:rPr>
                <w:rFonts w:asciiTheme="minorHAnsi" w:hAnsiTheme="minorHAnsi" w:cstheme="minorHAnsi"/>
              </w:rPr>
            </w:pPr>
          </w:p>
          <w:p w:rsidR="009B369A" w:rsidP="009B369A" w:rsidRDefault="009B369A" w14:paraId="6F68CD78" w14:textId="2846AED6">
            <w:pPr>
              <w:pStyle w:val="BodyText"/>
            </w:pPr>
            <w:r>
              <w:t xml:space="preserve">Once governors attend training (or complete any training) and complete school </w:t>
            </w:r>
            <w:r w:rsidR="00E86D5B">
              <w:t>visits,</w:t>
            </w:r>
            <w:r>
              <w:t xml:space="preserve"> they are to advise the clerk for this to </w:t>
            </w:r>
            <w:proofErr w:type="gramStart"/>
            <w:r>
              <w:t>be recorded</w:t>
            </w:r>
            <w:proofErr w:type="gramEnd"/>
            <w:r>
              <w:t>.</w:t>
            </w:r>
          </w:p>
          <w:p w:rsidR="009B369A" w:rsidP="009B369A" w:rsidRDefault="009B369A" w14:paraId="5B03FA9D" w14:textId="4DF9F099">
            <w:pPr>
              <w:pStyle w:val="BodyText"/>
            </w:pPr>
          </w:p>
          <w:p w:rsidR="009B369A" w:rsidP="009B369A" w:rsidRDefault="009B369A" w14:paraId="0890030A" w14:textId="706D60EC">
            <w:pPr>
              <w:pStyle w:val="BodyText"/>
            </w:pPr>
            <w:r>
              <w:t>Mrs Stevens</w:t>
            </w:r>
            <w:r w:rsidR="00EC10F1">
              <w:t>, Mrs Hyett-Allen</w:t>
            </w:r>
            <w:r>
              <w:t xml:space="preserve"> and Mrs Waddington ha</w:t>
            </w:r>
            <w:r w:rsidR="008B5F0A">
              <w:t>ve</w:t>
            </w:r>
            <w:r>
              <w:t xml:space="preserve"> </w:t>
            </w:r>
            <w:r w:rsidR="00540116">
              <w:t>distributed</w:t>
            </w:r>
            <w:r>
              <w:t xml:space="preserve"> a staff</w:t>
            </w:r>
            <w:r w:rsidR="00EC10F1">
              <w:t xml:space="preserve"> well-being</w:t>
            </w:r>
            <w:r w:rsidR="001C2592">
              <w:t xml:space="preserve"> survey</w:t>
            </w:r>
            <w:r w:rsidR="00EC10F1">
              <w:t>. G</w:t>
            </w:r>
            <w:r>
              <w:t xml:space="preserve">overnors would like to thank staff for taking their time to complete this form. An outcome of the survey was staff felt </w:t>
            </w:r>
            <w:proofErr w:type="gramStart"/>
            <w:r>
              <w:t>really positive</w:t>
            </w:r>
            <w:proofErr w:type="gramEnd"/>
            <w:r>
              <w:t xml:space="preserve"> of their</w:t>
            </w:r>
            <w:r w:rsidR="00EC10F1">
              <w:t xml:space="preserve"> good</w:t>
            </w:r>
            <w:r>
              <w:t xml:space="preserve"> relationships to their pupils. </w:t>
            </w:r>
          </w:p>
          <w:p w:rsidR="002F6E1B" w:rsidP="009B369A" w:rsidRDefault="002F6E1B" w14:paraId="57EAB509" w14:textId="060E2288">
            <w:pPr>
              <w:pStyle w:val="BodyText"/>
            </w:pPr>
          </w:p>
          <w:p w:rsidR="002F6E1B" w:rsidP="002F6E1B" w:rsidRDefault="002F6E1B" w14:paraId="674F66CA" w14:textId="7BE64ADA">
            <w:pPr>
              <w:pStyle w:val="BodyText"/>
              <w:shd w:val="clear" w:color="auto" w:fill="FFF8A7" w:themeFill="background2" w:themeFillShade="E6"/>
            </w:pPr>
            <w:r>
              <w:t xml:space="preserve">ACTION: Mrs Stevens, Mrs Hyett-Allen and Mrs Waddington to meet and discuss an action plan on how to move forward with the staff well-being survey results. </w:t>
            </w:r>
          </w:p>
          <w:p w:rsidR="004807ED" w:rsidP="00B3599D" w:rsidRDefault="004807ED" w14:paraId="747EC574" w14:textId="54A4E93B">
            <w:pPr>
              <w:pStyle w:val="BodyText"/>
              <w:rPr>
                <w:rFonts w:asciiTheme="minorHAnsi" w:hAnsiTheme="minorHAnsi" w:cstheme="minorHAnsi"/>
              </w:rPr>
            </w:pPr>
          </w:p>
          <w:p w:rsidRPr="00EC10F1" w:rsidR="009B369A" w:rsidP="00EC10F1" w:rsidRDefault="009B369A" w14:paraId="55944DE1" w14:textId="42285018">
            <w:pPr>
              <w:pStyle w:val="BodyText"/>
              <w:shd w:val="clear" w:color="auto" w:fill="FFF8A7" w:themeFill="background2" w:themeFillShade="E6"/>
            </w:pPr>
            <w:r w:rsidRPr="00EC10F1">
              <w:t xml:space="preserve">ACTION: Mrs Stevens to provide Mrs Waddington </w:t>
            </w:r>
            <w:proofErr w:type="gramStart"/>
            <w:r w:rsidRPr="00EC10F1" w:rsidR="00EC10F1">
              <w:t>a</w:t>
            </w:r>
            <w:r w:rsidR="008B5F0A">
              <w:t xml:space="preserve"> governors</w:t>
            </w:r>
            <w:proofErr w:type="gramEnd"/>
            <w:r w:rsidR="008B5F0A">
              <w:t xml:space="preserve"> update </w:t>
            </w:r>
            <w:r w:rsidRPr="00EC10F1">
              <w:t>for February</w:t>
            </w:r>
            <w:r w:rsidR="007F41A6">
              <w:t xml:space="preserve"> news</w:t>
            </w:r>
            <w:r w:rsidRPr="00EC10F1">
              <w:t>letter</w:t>
            </w:r>
            <w:r w:rsidRPr="00EC10F1" w:rsidR="00EC10F1">
              <w:t xml:space="preserve"> by Friday 12</w:t>
            </w:r>
            <w:r w:rsidRPr="00EC10F1" w:rsidR="00EC10F1">
              <w:rPr>
                <w:vertAlign w:val="superscript"/>
              </w:rPr>
              <w:t>th</w:t>
            </w:r>
            <w:r w:rsidRPr="00EC10F1" w:rsidR="00EC10F1">
              <w:t xml:space="preserve"> February 2021</w:t>
            </w:r>
            <w:r w:rsidRPr="00EC10F1">
              <w:t xml:space="preserve">. </w:t>
            </w:r>
          </w:p>
          <w:p w:rsidRPr="00431D15" w:rsidR="000E6959" w:rsidP="00B3599D" w:rsidRDefault="000E6959" w14:paraId="74869460" w14:textId="4C416A30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B3599D" w:rsidTr="2A91FB48" w14:paraId="4B73E586" w14:textId="77777777">
        <w:tc>
          <w:tcPr>
            <w:tcW w:w="526" w:type="dxa"/>
            <w:tcBorders>
              <w:right w:val="nil"/>
            </w:tcBorders>
            <w:shd w:val="clear" w:color="auto" w:fill="FFFCD5" w:themeFill="background2"/>
            <w:tcMar/>
          </w:tcPr>
          <w:p w:rsidRPr="0002249D" w:rsidR="00B3599D" w:rsidP="00B3599D" w:rsidRDefault="00F454F0" w14:paraId="48DF98D7" w14:textId="797E6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791" w:type="dxa"/>
            <w:tcBorders>
              <w:left w:val="nil"/>
            </w:tcBorders>
            <w:shd w:val="clear" w:color="auto" w:fill="FFFCD5" w:themeFill="background2"/>
            <w:tcMar/>
          </w:tcPr>
          <w:p w:rsidRPr="00D67259" w:rsidR="00B3599D" w:rsidP="00B3599D" w:rsidRDefault="00B3599D" w14:paraId="187F57B8" w14:textId="603BA920">
            <w:pPr>
              <w:pStyle w:val="NormalWeb"/>
              <w:spacing w:before="100" w:after="100"/>
              <w:rPr>
                <w:rFonts w:ascii="Arial" w:hAnsi="Arial" w:cs="Arial"/>
                <w:color w:val="000000"/>
              </w:rPr>
            </w:pPr>
            <w:r w:rsidRPr="00857826">
              <w:rPr>
                <w:rFonts w:ascii="Arial" w:hAnsi="Arial" w:cs="Arial"/>
                <w:color w:val="000000"/>
                <w:sz w:val="22"/>
                <w:szCs w:val="22"/>
              </w:rPr>
              <w:t>Capital Plans</w:t>
            </w:r>
          </w:p>
        </w:tc>
        <w:tc>
          <w:tcPr>
            <w:tcW w:w="6699" w:type="dxa"/>
            <w:tcMar/>
          </w:tcPr>
          <w:p w:rsidR="00B3599D" w:rsidP="00B3599D" w:rsidRDefault="00B3599D" w14:paraId="591A80F0" w14:textId="77777777">
            <w:pPr>
              <w:pStyle w:val="BodyText"/>
              <w:rPr>
                <w:rFonts w:asciiTheme="minorHAnsi" w:hAnsiTheme="minorHAnsi" w:cstheme="minorHAnsi"/>
              </w:rPr>
            </w:pPr>
          </w:p>
          <w:p w:rsidR="002E48BA" w:rsidP="002E48BA" w:rsidRDefault="002E48BA" w14:paraId="07F4ECE8" w14:textId="7E676A37">
            <w:pPr>
              <w:pStyle w:val="BodyText"/>
            </w:pPr>
            <w:r>
              <w:t>Mrs Waddington provided Capital Plan document on</w:t>
            </w:r>
            <w:r w:rsidRPr="002B7F03">
              <w:t xml:space="preserve"> Teams prior to the meeting for governors</w:t>
            </w:r>
            <w:r>
              <w:t xml:space="preserve"> to review</w:t>
            </w:r>
            <w:r w:rsidRPr="002B7F03">
              <w:t>.</w:t>
            </w:r>
          </w:p>
          <w:p w:rsidR="004C5198" w:rsidP="002E48BA" w:rsidRDefault="004C5198" w14:paraId="6062BFBB" w14:textId="129204C1">
            <w:pPr>
              <w:pStyle w:val="BodyText"/>
            </w:pPr>
          </w:p>
          <w:p w:rsidR="004C5198" w:rsidP="002E48BA" w:rsidRDefault="00EC10F1" w14:paraId="06CD0983" w14:textId="2C6E29FC">
            <w:pPr>
              <w:pStyle w:val="BodyText"/>
            </w:pPr>
            <w:r>
              <w:t>Q: I</w:t>
            </w:r>
            <w:r w:rsidR="004C5198">
              <w:t xml:space="preserve">s this happening now or over the year? </w:t>
            </w:r>
          </w:p>
          <w:p w:rsidR="001721CE" w:rsidP="002E48BA" w:rsidRDefault="00EC10F1" w14:paraId="18213F10" w14:textId="055A0FEE">
            <w:pPr>
              <w:pStyle w:val="BodyText"/>
            </w:pPr>
            <w:r>
              <w:t>A: T</w:t>
            </w:r>
            <w:r w:rsidR="004C5198">
              <w:t xml:space="preserve">he end of the </w:t>
            </w:r>
            <w:r>
              <w:t>spreadsheet</w:t>
            </w:r>
            <w:r w:rsidR="004C5198">
              <w:t xml:space="preserve"> givens a </w:t>
            </w:r>
            <w:r>
              <w:t xml:space="preserve">column for the planned year. </w:t>
            </w:r>
            <w:r w:rsidR="001C2592">
              <w:t>T</w:t>
            </w:r>
            <w:r w:rsidR="004C5198">
              <w:t xml:space="preserve">his is a live document. </w:t>
            </w:r>
          </w:p>
          <w:p w:rsidR="008B5F0A" w:rsidP="002E48BA" w:rsidRDefault="008B5F0A" w14:paraId="64D0DB07" w14:textId="4D4EBFAD">
            <w:pPr>
              <w:pStyle w:val="BodyText"/>
            </w:pPr>
          </w:p>
          <w:p w:rsidR="008B5F0A" w:rsidP="002E48BA" w:rsidRDefault="008B5F0A" w14:paraId="611C23B1" w14:textId="399E2694">
            <w:pPr>
              <w:pStyle w:val="BodyText"/>
            </w:pPr>
            <w:r>
              <w:t>The following points were noted:</w:t>
            </w:r>
          </w:p>
          <w:p w:rsidR="002E48BA" w:rsidP="00B3599D" w:rsidRDefault="002E48BA" w14:paraId="0CF60263" w14:textId="77777777">
            <w:pPr>
              <w:pStyle w:val="BodyText"/>
            </w:pPr>
          </w:p>
          <w:p w:rsidR="00E30C22" w:rsidP="00E30C22" w:rsidRDefault="00E30C22" w14:paraId="07BDB73C" w14:textId="17EA6EB3">
            <w:pPr>
              <w:pStyle w:val="BodyText"/>
              <w:numPr>
                <w:ilvl w:val="0"/>
                <w:numId w:val="29"/>
              </w:numPr>
            </w:pPr>
            <w:r>
              <w:t>Roof repairs is a bid that</w:t>
            </w:r>
            <w:r w:rsidR="002F6E1B">
              <w:t xml:space="preserve"> </w:t>
            </w:r>
            <w:r w:rsidR="008B5F0A">
              <w:t>was in place before the start of the academic year</w:t>
            </w:r>
            <w:r>
              <w:t xml:space="preserve"> </w:t>
            </w:r>
          </w:p>
          <w:p w:rsidR="00E30C22" w:rsidP="00E30C22" w:rsidRDefault="008B5F0A" w14:paraId="37293A6A" w14:textId="77B9E640">
            <w:pPr>
              <w:pStyle w:val="BodyText"/>
              <w:numPr>
                <w:ilvl w:val="0"/>
                <w:numId w:val="29"/>
              </w:numPr>
            </w:pPr>
            <w:r>
              <w:t>T</w:t>
            </w:r>
            <w:r w:rsidR="00E30C22">
              <w:t xml:space="preserve">he fences and gates are very low </w:t>
            </w:r>
            <w:proofErr w:type="gramStart"/>
            <w:r w:rsidR="00E30C22">
              <w:t>at the moment</w:t>
            </w:r>
            <w:proofErr w:type="gramEnd"/>
            <w:r w:rsidR="00E30C22">
              <w:t xml:space="preserve"> and could do with an intercom system being put in place.</w:t>
            </w:r>
            <w:r w:rsidDel="008B5F0A">
              <w:t xml:space="preserve"> </w:t>
            </w:r>
          </w:p>
          <w:p w:rsidR="00E30C22" w:rsidP="00E30C22" w:rsidRDefault="008B5F0A" w14:paraId="5FF4663B" w14:textId="487CAEAD">
            <w:pPr>
              <w:pStyle w:val="BodyText"/>
              <w:numPr>
                <w:ilvl w:val="0"/>
                <w:numId w:val="29"/>
              </w:numPr>
            </w:pPr>
            <w:r>
              <w:t xml:space="preserve">A bid is in place for improvements to toilet </w:t>
            </w:r>
            <w:r w:rsidR="002F6E1B">
              <w:t>facilities</w:t>
            </w:r>
          </w:p>
          <w:p w:rsidR="002F6E1B" w:rsidP="002F6E1B" w:rsidRDefault="008B5F0A" w14:paraId="79DD7D97" w14:textId="5498EAA3">
            <w:pPr>
              <w:pStyle w:val="BodyText"/>
              <w:numPr>
                <w:ilvl w:val="0"/>
                <w:numId w:val="29"/>
              </w:numPr>
            </w:pPr>
            <w:r>
              <w:t xml:space="preserve">In the </w:t>
            </w:r>
            <w:r w:rsidR="002F6E1B">
              <w:t>future,</w:t>
            </w:r>
            <w:r>
              <w:t xml:space="preserve"> the </w:t>
            </w:r>
            <w:r w:rsidR="002F6E1B">
              <w:t>s</w:t>
            </w:r>
            <w:r>
              <w:t xml:space="preserve">chool would like to consider </w:t>
            </w:r>
            <w:r w:rsidR="00E30C22">
              <w:t xml:space="preserve">a nursery provision. </w:t>
            </w:r>
          </w:p>
          <w:p w:rsidR="002F6E1B" w:rsidP="008B5F0A" w:rsidRDefault="002F6E1B" w14:paraId="7708082F" w14:textId="77777777">
            <w:pPr>
              <w:pStyle w:val="BodyText"/>
            </w:pPr>
          </w:p>
          <w:p w:rsidR="00260EA9" w:rsidP="008B5F0A" w:rsidRDefault="00260EA9" w14:paraId="55CC8376" w14:textId="0073E9D0">
            <w:pPr>
              <w:pStyle w:val="BodyText"/>
            </w:pPr>
            <w:r>
              <w:t xml:space="preserve">Q: </w:t>
            </w:r>
            <w:r w:rsidR="008B5F0A">
              <w:t>What is the progress of the nursery provision</w:t>
            </w:r>
            <w:r>
              <w:t xml:space="preserve">? </w:t>
            </w:r>
          </w:p>
          <w:p w:rsidR="00260EA9" w:rsidP="00260EA9" w:rsidRDefault="00260EA9" w14:paraId="3060315D" w14:textId="4E3F6D23">
            <w:pPr>
              <w:pStyle w:val="BodyText"/>
            </w:pPr>
            <w:r>
              <w:t xml:space="preserve">A: </w:t>
            </w:r>
            <w:r w:rsidR="008B5F0A">
              <w:t>A bid is in place</w:t>
            </w:r>
            <w:r>
              <w:t xml:space="preserve">. If we </w:t>
            </w:r>
            <w:r w:rsidR="002F6E1B">
              <w:t>were</w:t>
            </w:r>
            <w:r>
              <w:t xml:space="preserve"> </w:t>
            </w:r>
            <w:r w:rsidR="002F6E1B">
              <w:t>successful,</w:t>
            </w:r>
            <w:r>
              <w:t xml:space="preserve"> the work would start this year. </w:t>
            </w:r>
          </w:p>
          <w:p w:rsidR="008F5333" w:rsidP="008F5333" w:rsidRDefault="008F5333" w14:paraId="20FB73C9" w14:textId="426D441C">
            <w:pPr>
              <w:pStyle w:val="BodyText"/>
            </w:pPr>
          </w:p>
          <w:p w:rsidR="008F5333" w:rsidP="008F5333" w:rsidRDefault="00375D28" w14:paraId="565FFDE3" w14:textId="65373A52">
            <w:pPr>
              <w:pStyle w:val="BodyText"/>
            </w:pPr>
            <w:r>
              <w:t>Q: W</w:t>
            </w:r>
            <w:r w:rsidR="008F5333">
              <w:t>hat are the current</w:t>
            </w:r>
            <w:r>
              <w:t xml:space="preserve"> financial</w:t>
            </w:r>
            <w:r w:rsidR="008F5333">
              <w:t xml:space="preserve"> </w:t>
            </w:r>
            <w:r w:rsidR="00260E40">
              <w:t>projections</w:t>
            </w:r>
            <w:r w:rsidR="008F5333">
              <w:t xml:space="preserve"> looking like? </w:t>
            </w:r>
          </w:p>
          <w:p w:rsidR="00260E40" w:rsidP="008F5333" w:rsidRDefault="008F5333" w14:paraId="5F9CB4FC" w14:textId="38274D4E">
            <w:pPr>
              <w:pStyle w:val="BodyText"/>
            </w:pPr>
            <w:r>
              <w:t>A:</w:t>
            </w:r>
            <w:r w:rsidR="00375D28">
              <w:t xml:space="preserve"> </w:t>
            </w:r>
            <w:r w:rsidR="001C2592">
              <w:t>A</w:t>
            </w:r>
            <w:r w:rsidR="00375D28">
              <w:t xml:space="preserve"> re-forecast</w:t>
            </w:r>
            <w:r w:rsidR="001C2592">
              <w:t xml:space="preserve"> </w:t>
            </w:r>
            <w:proofErr w:type="gramStart"/>
            <w:r w:rsidR="001C2592">
              <w:t>has been requested</w:t>
            </w:r>
            <w:proofErr w:type="gramEnd"/>
            <w:r w:rsidR="001C2592">
              <w:t xml:space="preserve"> </w:t>
            </w:r>
            <w:r w:rsidR="00FB1B2D">
              <w:t>to be able to have accurate figures</w:t>
            </w:r>
            <w:r w:rsidR="001C2592">
              <w:t xml:space="preserve"> and on</w:t>
            </w:r>
            <w:r w:rsidR="00375D28">
              <w:t xml:space="preserve"> school contribution, </w:t>
            </w:r>
            <w:r w:rsidR="002F6E1B">
              <w:t>The school</w:t>
            </w:r>
            <w:r w:rsidR="00375D28">
              <w:t xml:space="preserve"> have put a cap on </w:t>
            </w:r>
            <w:r w:rsidR="001C2592">
              <w:t xml:space="preserve">contribution amount. </w:t>
            </w:r>
            <w:r w:rsidR="00375D28">
              <w:t xml:space="preserve"> W</w:t>
            </w:r>
            <w:r w:rsidR="00260E40">
              <w:t>e have</w:t>
            </w:r>
            <w:r w:rsidR="00375D28">
              <w:t xml:space="preserve"> a healthy balance currently</w:t>
            </w:r>
            <w:r w:rsidR="00260E40">
              <w:t>.</w:t>
            </w:r>
          </w:p>
          <w:p w:rsidR="00260E40" w:rsidP="008F5333" w:rsidRDefault="00260E40" w14:paraId="63EA333A" w14:textId="77777777">
            <w:pPr>
              <w:pStyle w:val="BodyText"/>
            </w:pPr>
          </w:p>
          <w:p w:rsidRPr="007C711D" w:rsidR="007C711D" w:rsidP="008F5333" w:rsidRDefault="008F5333" w14:paraId="54738AF4" w14:textId="7D5C95C2">
            <w:pPr>
              <w:pStyle w:val="BodyText"/>
            </w:pPr>
            <w:r>
              <w:t xml:space="preserve">   </w:t>
            </w:r>
          </w:p>
        </w:tc>
      </w:tr>
      <w:tr w:rsidR="00B3599D" w:rsidTr="2A91FB48" w14:paraId="39F18D26" w14:textId="77777777">
        <w:tc>
          <w:tcPr>
            <w:tcW w:w="526" w:type="dxa"/>
            <w:tcBorders>
              <w:right w:val="nil"/>
            </w:tcBorders>
            <w:shd w:val="clear" w:color="auto" w:fill="FFFCD5" w:themeFill="background2"/>
            <w:tcMar/>
          </w:tcPr>
          <w:p w:rsidRPr="0002249D" w:rsidR="00B3599D" w:rsidP="00B3599D" w:rsidRDefault="00F454F0" w14:paraId="5D0116D1" w14:textId="4B6FE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791" w:type="dxa"/>
            <w:tcBorders>
              <w:left w:val="nil"/>
            </w:tcBorders>
            <w:shd w:val="clear" w:color="auto" w:fill="FFFCD5" w:themeFill="background2"/>
            <w:tcMar/>
          </w:tcPr>
          <w:p w:rsidRPr="00D2722E" w:rsidR="00B3599D" w:rsidP="00B3599D" w:rsidRDefault="00D2722E" w14:paraId="46ABBD8F" w14:textId="6C3B35FA">
            <w:pPr>
              <w:pStyle w:val="NormalWeb"/>
              <w:spacing w:before="0" w:after="100"/>
              <w:rPr>
                <w:rFonts w:ascii="Arial" w:hAnsi="Arial" w:cs="Arial"/>
                <w:sz w:val="22"/>
                <w:szCs w:val="22"/>
              </w:rPr>
            </w:pPr>
            <w:r w:rsidRPr="00D2722E">
              <w:rPr>
                <w:rFonts w:ascii="Arial" w:hAnsi="Arial" w:cs="Arial"/>
                <w:sz w:val="22"/>
                <w:szCs w:val="22"/>
              </w:rPr>
              <w:t>Standards</w:t>
            </w:r>
          </w:p>
        </w:tc>
        <w:tc>
          <w:tcPr>
            <w:tcW w:w="6699" w:type="dxa"/>
            <w:tcMar/>
          </w:tcPr>
          <w:p w:rsidR="00B3599D" w:rsidP="00B3599D" w:rsidRDefault="00B3599D" w14:paraId="37C8CFD5" w14:textId="6A1B4C45">
            <w:pPr>
              <w:pStyle w:val="BodyText"/>
              <w:rPr>
                <w:rFonts w:asciiTheme="minorHAnsi" w:hAnsiTheme="minorHAnsi" w:cstheme="minorHAnsi"/>
              </w:rPr>
            </w:pPr>
          </w:p>
          <w:p w:rsidR="00564E0F" w:rsidP="00B3599D" w:rsidRDefault="00CF452A" w14:paraId="3449E8B4" w14:textId="49E54CAD">
            <w:pPr>
              <w:pStyle w:val="BodyText"/>
            </w:pPr>
            <w:r>
              <w:t>An o</w:t>
            </w:r>
            <w:r w:rsidR="00092B88">
              <w:t>verview</w:t>
            </w:r>
            <w:r w:rsidR="00564E0F">
              <w:t xml:space="preserve"> </w:t>
            </w:r>
            <w:r w:rsidR="00AB5108">
              <w:t xml:space="preserve">of the main key </w:t>
            </w:r>
            <w:r>
              <w:t xml:space="preserve">areas identified by </w:t>
            </w:r>
            <w:r w:rsidR="00564E0F">
              <w:t>from the</w:t>
            </w:r>
            <w:r w:rsidR="00092B88">
              <w:t xml:space="preserve"> Ofsted</w:t>
            </w:r>
            <w:r w:rsidR="00564E0F">
              <w:t xml:space="preserve"> report were as followed</w:t>
            </w:r>
            <w:r>
              <w:t xml:space="preserve">: </w:t>
            </w:r>
          </w:p>
          <w:p w:rsidR="00564E0F" w:rsidP="00B3599D" w:rsidRDefault="00564E0F" w14:paraId="3793E909" w14:textId="4C08E81F">
            <w:pPr>
              <w:pStyle w:val="BodyText"/>
            </w:pPr>
          </w:p>
          <w:p w:rsidR="00564E0F" w:rsidP="00564E0F" w:rsidRDefault="00092B88" w14:paraId="0CBDC96D" w14:textId="058EC62E">
            <w:pPr>
              <w:pStyle w:val="BodyText"/>
              <w:numPr>
                <w:ilvl w:val="0"/>
                <w:numId w:val="30"/>
              </w:numPr>
            </w:pPr>
            <w:r>
              <w:lastRenderedPageBreak/>
              <w:t>What</w:t>
            </w:r>
            <w:r w:rsidR="00CF452A">
              <w:t xml:space="preserve"> we can do</w:t>
            </w:r>
            <w:r>
              <w:t xml:space="preserve"> to improve further - We have a clear performance manag</w:t>
            </w:r>
            <w:r w:rsidR="001C2592">
              <w:t xml:space="preserve">ement in place and </w:t>
            </w:r>
            <w:r>
              <w:t>this is matches up t</w:t>
            </w:r>
            <w:r w:rsidR="001C2592">
              <w:t xml:space="preserve">o our school improvement plan. </w:t>
            </w:r>
          </w:p>
          <w:p w:rsidR="00092B88" w:rsidP="00564E0F" w:rsidRDefault="00092B88" w14:paraId="17DFD2F9" w14:textId="076FC519">
            <w:pPr>
              <w:pStyle w:val="BodyText"/>
              <w:numPr>
                <w:ilvl w:val="0"/>
                <w:numId w:val="30"/>
              </w:numPr>
            </w:pPr>
            <w:r>
              <w:t xml:space="preserve">School Evaluation – these documents are in place and are shared and challenged by governors and the CEO of the Mast Trust.   </w:t>
            </w:r>
          </w:p>
          <w:p w:rsidR="00092B88" w:rsidP="00564E0F" w:rsidRDefault="00092B88" w14:paraId="2E2FC043" w14:textId="2800C39D">
            <w:pPr>
              <w:pStyle w:val="BodyText"/>
              <w:numPr>
                <w:ilvl w:val="0"/>
                <w:numId w:val="30"/>
              </w:numPr>
            </w:pPr>
            <w:r>
              <w:t xml:space="preserve">Assessment and pupil attainment – we have an assessment cycle and assess regularly.  </w:t>
            </w:r>
          </w:p>
          <w:p w:rsidR="00092B88" w:rsidP="00564E0F" w:rsidRDefault="00092B88" w14:paraId="1443430E" w14:textId="352684AE">
            <w:pPr>
              <w:pStyle w:val="BodyText"/>
              <w:numPr>
                <w:ilvl w:val="0"/>
                <w:numId w:val="30"/>
              </w:numPr>
            </w:pPr>
            <w:r>
              <w:t>Teaching and learning –we have seen a lot of progress from pupils and teachers.</w:t>
            </w:r>
          </w:p>
          <w:p w:rsidR="00092B88" w:rsidP="00564E0F" w:rsidRDefault="00092B88" w14:paraId="74B01C66" w14:textId="33307F8C">
            <w:pPr>
              <w:pStyle w:val="BodyText"/>
              <w:numPr>
                <w:ilvl w:val="0"/>
                <w:numId w:val="30"/>
              </w:numPr>
            </w:pPr>
            <w:r>
              <w:t>Writing –</w:t>
            </w:r>
            <w:r w:rsidR="001C2592">
              <w:t>t</w:t>
            </w:r>
            <w:r>
              <w:t>hrough the school</w:t>
            </w:r>
            <w:r w:rsidR="001C2592">
              <w:t>,</w:t>
            </w:r>
            <w:r>
              <w:t xml:space="preserve"> with the school improvement </w:t>
            </w:r>
            <w:r w:rsidR="004E0743">
              <w:t xml:space="preserve">officer, </w:t>
            </w:r>
            <w:r w:rsidR="001C2592">
              <w:t>this has been centred</w:t>
            </w:r>
            <w:r>
              <w:t xml:space="preserve"> </w:t>
            </w:r>
            <w:proofErr w:type="gramStart"/>
            <w:r>
              <w:t>around</w:t>
            </w:r>
            <w:proofErr w:type="gramEnd"/>
            <w:r>
              <w:t xml:space="preserve"> literacy.  </w:t>
            </w:r>
          </w:p>
          <w:p w:rsidR="00092B88" w:rsidP="00564E0F" w:rsidRDefault="00092B88" w14:paraId="032E63EA" w14:textId="0DADE3D1">
            <w:pPr>
              <w:pStyle w:val="BodyText"/>
              <w:numPr>
                <w:ilvl w:val="0"/>
                <w:numId w:val="30"/>
              </w:numPr>
            </w:pPr>
            <w:r>
              <w:t>Early years and high expectations –</w:t>
            </w:r>
            <w:r w:rsidR="004E0743">
              <w:t xml:space="preserve"> </w:t>
            </w:r>
            <w:r w:rsidR="00CF452A">
              <w:t xml:space="preserve">the </w:t>
            </w:r>
            <w:r w:rsidR="004E0743">
              <w:t>pupil progress system is working well</w:t>
            </w:r>
            <w:r w:rsidR="00CF452A">
              <w:t>.</w:t>
            </w:r>
          </w:p>
          <w:p w:rsidRPr="00431D15" w:rsidR="005862BE" w:rsidP="002F6E1B" w:rsidRDefault="00092B88" w14:paraId="06BBA33E" w14:textId="1FC32B81">
            <w:pPr>
              <w:pStyle w:val="BodyTex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t xml:space="preserve">Trust and governing body </w:t>
            </w:r>
            <w:r w:rsidR="00CD491A">
              <w:t>–</w:t>
            </w:r>
            <w:r w:rsidR="001C2592">
              <w:t>w</w:t>
            </w:r>
            <w:r w:rsidR="00CD491A">
              <w:t>ork</w:t>
            </w:r>
            <w:r w:rsidR="003A228F">
              <w:t xml:space="preserve"> has </w:t>
            </w:r>
            <w:r w:rsidR="002F6E1B">
              <w:t>progressed with</w:t>
            </w:r>
            <w:r w:rsidR="00CD491A">
              <w:t xml:space="preserve"> parents to develop their confidence </w:t>
            </w:r>
            <w:r w:rsidR="001C2592">
              <w:t>in</w:t>
            </w:r>
            <w:r w:rsidR="00CD491A">
              <w:t xml:space="preserve"> the school. We have created and sent out a parent questionnaire, which gives us some concrete evidence of the actions we have developed</w:t>
            </w:r>
            <w:r w:rsidR="003A228F">
              <w:t xml:space="preserve">. </w:t>
            </w:r>
          </w:p>
        </w:tc>
      </w:tr>
      <w:tr w:rsidR="00B3599D" w:rsidTr="2A91FB48" w14:paraId="4E1E336A" w14:textId="77777777">
        <w:tc>
          <w:tcPr>
            <w:tcW w:w="526" w:type="dxa"/>
            <w:tcBorders>
              <w:right w:val="nil"/>
            </w:tcBorders>
            <w:shd w:val="clear" w:color="auto" w:fill="FFFCD5" w:themeFill="background2"/>
            <w:tcMar/>
          </w:tcPr>
          <w:p w:rsidRPr="0002249D" w:rsidR="00B3599D" w:rsidP="00B3599D" w:rsidRDefault="00F454F0" w14:paraId="0F953182" w14:textId="55204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1791" w:type="dxa"/>
            <w:tcBorders>
              <w:left w:val="nil"/>
            </w:tcBorders>
            <w:shd w:val="clear" w:color="auto" w:fill="FFFCD5" w:themeFill="background2"/>
            <w:tcMar/>
          </w:tcPr>
          <w:p w:rsidRPr="00D67259" w:rsidR="00B3599D" w:rsidP="00B3599D" w:rsidRDefault="00D2722E" w14:paraId="464FCBC1" w14:textId="0857972F">
            <w:pPr>
              <w:pStyle w:val="NormalWeb"/>
              <w:spacing w:before="100" w:after="100"/>
              <w:rPr>
                <w:rFonts w:ascii="Arial" w:hAnsi="Arial" w:cs="Arial"/>
                <w:color w:val="000000"/>
              </w:rPr>
            </w:pPr>
            <w:r w:rsidRPr="00857826">
              <w:rPr>
                <w:rFonts w:ascii="Arial" w:hAnsi="Arial" w:cs="Arial"/>
                <w:color w:val="000000"/>
                <w:sz w:val="22"/>
                <w:szCs w:val="22"/>
              </w:rPr>
              <w:t>Emerging Risks</w:t>
            </w:r>
          </w:p>
        </w:tc>
        <w:tc>
          <w:tcPr>
            <w:tcW w:w="6699" w:type="dxa"/>
            <w:tcMar/>
          </w:tcPr>
          <w:p w:rsidR="00B3599D" w:rsidP="00B3599D" w:rsidRDefault="00B3599D" w14:paraId="1A5734AE" w14:textId="29BCAE61">
            <w:pPr>
              <w:pStyle w:val="BodyText"/>
              <w:rPr>
                <w:rFonts w:asciiTheme="minorHAnsi" w:hAnsiTheme="minorHAnsi" w:cstheme="minorHAnsi"/>
              </w:rPr>
            </w:pPr>
          </w:p>
          <w:p w:rsidR="00054664" w:rsidP="00054664" w:rsidRDefault="00054664" w14:paraId="3DD538DD" w14:textId="77777777">
            <w:pPr>
              <w:pStyle w:val="BodyText"/>
            </w:pPr>
            <w:r>
              <w:t>RESOLVED: The e</w:t>
            </w:r>
            <w:r w:rsidRPr="00D37C1F">
              <w:t xml:space="preserve">merging risks identified are listed below: </w:t>
            </w:r>
          </w:p>
          <w:p w:rsidRPr="00054664" w:rsidR="00054664" w:rsidP="00054664" w:rsidRDefault="00054664" w14:paraId="467A7F74" w14:textId="161A90B9">
            <w:pPr>
              <w:pStyle w:val="BodyText"/>
              <w:numPr>
                <w:ilvl w:val="0"/>
                <w:numId w:val="28"/>
              </w:numPr>
            </w:pPr>
            <w:r w:rsidRPr="00054664">
              <w:t>Pupil numbers</w:t>
            </w:r>
          </w:p>
          <w:p w:rsidR="00054664" w:rsidP="00054664" w:rsidRDefault="003A228F" w14:paraId="142EBCC3" w14:textId="0CBC6D62">
            <w:pPr>
              <w:pStyle w:val="BodyText"/>
              <w:numPr>
                <w:ilvl w:val="0"/>
                <w:numId w:val="28"/>
              </w:numPr>
            </w:pPr>
            <w:r>
              <w:t>E</w:t>
            </w:r>
            <w:r w:rsidRPr="00054664" w:rsidR="00054664">
              <w:t xml:space="preserve">nsuring staff well-bring </w:t>
            </w:r>
          </w:p>
          <w:p w:rsidR="007F41A6" w:rsidP="007F41A6" w:rsidRDefault="007F41A6" w14:paraId="4B2A5D59" w14:textId="3B22CE4F">
            <w:pPr>
              <w:pStyle w:val="BodyText"/>
            </w:pPr>
          </w:p>
          <w:p w:rsidRPr="00431D15" w:rsidR="005862BE" w:rsidP="002F6E1B" w:rsidRDefault="007F41A6" w14:paraId="5C8C6B09" w14:textId="739E02C1">
            <w:pPr>
              <w:pStyle w:val="BodyText"/>
              <w:shd w:val="clear" w:color="auto" w:fill="FFF8A7" w:themeFill="background2" w:themeFillShade="E6"/>
              <w:rPr>
                <w:rFonts w:asciiTheme="minorHAnsi" w:hAnsiTheme="minorHAnsi" w:cstheme="minorHAnsi"/>
              </w:rPr>
            </w:pPr>
            <w:r>
              <w:t>ACTION: Mrs Hyett-Allen to speak to Mrs Humphreys to ask where we as governors note these emerging risks</w:t>
            </w:r>
            <w:r w:rsidR="003A228F">
              <w:t>.</w:t>
            </w:r>
            <w:r>
              <w:t xml:space="preserve"> </w:t>
            </w:r>
          </w:p>
        </w:tc>
      </w:tr>
      <w:tr w:rsidR="00D2722E" w:rsidTr="2A91FB48" w14:paraId="1328BDB7" w14:textId="77777777">
        <w:tc>
          <w:tcPr>
            <w:tcW w:w="526" w:type="dxa"/>
            <w:tcBorders>
              <w:right w:val="nil"/>
            </w:tcBorders>
            <w:shd w:val="clear" w:color="auto" w:fill="FFFCD5" w:themeFill="background2"/>
            <w:tcMar/>
          </w:tcPr>
          <w:p w:rsidR="00D2722E" w:rsidP="00B3599D" w:rsidRDefault="00F454F0" w14:paraId="520140A8" w14:textId="0F22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791" w:type="dxa"/>
            <w:tcBorders>
              <w:left w:val="nil"/>
            </w:tcBorders>
            <w:shd w:val="clear" w:color="auto" w:fill="FFFCD5" w:themeFill="background2"/>
            <w:tcMar/>
          </w:tcPr>
          <w:p w:rsidRPr="00857826" w:rsidR="00D2722E" w:rsidP="00B3599D" w:rsidRDefault="00D2722E" w14:paraId="151A40E1" w14:textId="60C31F1C">
            <w:pPr>
              <w:pStyle w:val="NormalWeb"/>
              <w:spacing w:before="100"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22E">
              <w:rPr>
                <w:rFonts w:ascii="Arial" w:hAnsi="Arial" w:cs="Arial"/>
                <w:color w:val="000000"/>
                <w:sz w:val="22"/>
                <w:szCs w:val="22"/>
              </w:rPr>
              <w:t xml:space="preserve">Policies / policy review cycle </w:t>
            </w:r>
          </w:p>
        </w:tc>
        <w:tc>
          <w:tcPr>
            <w:tcW w:w="6699" w:type="dxa"/>
            <w:tcMar/>
          </w:tcPr>
          <w:p w:rsidR="00D2722E" w:rsidP="00B3599D" w:rsidRDefault="00D2722E" w14:paraId="025D8D7A" w14:textId="77777777">
            <w:pPr>
              <w:pStyle w:val="BodyText"/>
              <w:rPr>
                <w:rFonts w:asciiTheme="minorHAnsi" w:hAnsiTheme="minorHAnsi" w:cstheme="minorHAnsi"/>
              </w:rPr>
            </w:pPr>
          </w:p>
          <w:p w:rsidR="002E48BA" w:rsidP="002E48BA" w:rsidRDefault="003A228F" w14:paraId="45C45048" w14:textId="3142AAAF">
            <w:pPr>
              <w:pStyle w:val="BodyText"/>
            </w:pPr>
            <w:r>
              <w:t>Dr Williams</w:t>
            </w:r>
            <w:r w:rsidR="002E48BA">
              <w:t xml:space="preserve"> provided</w:t>
            </w:r>
            <w:r>
              <w:t xml:space="preserve"> a</w:t>
            </w:r>
            <w:r w:rsidR="002F6E1B">
              <w:t xml:space="preserve"> </w:t>
            </w:r>
            <w:r>
              <w:t>l</w:t>
            </w:r>
            <w:r w:rsidR="002E48BA">
              <w:t>ist of statutory policies</w:t>
            </w:r>
            <w:r w:rsidR="00C75D4E">
              <w:t xml:space="preserve"> document </w:t>
            </w:r>
            <w:r w:rsidR="002E48BA">
              <w:t>on</w:t>
            </w:r>
            <w:r w:rsidRPr="002B7F03" w:rsidR="002E48BA">
              <w:t xml:space="preserve"> Teams prior to the meeting for governors</w:t>
            </w:r>
            <w:r w:rsidR="002E48BA">
              <w:t xml:space="preserve"> to review</w:t>
            </w:r>
            <w:r w:rsidRPr="002B7F03" w:rsidR="002E48BA">
              <w:t>.</w:t>
            </w:r>
          </w:p>
          <w:p w:rsidR="0008360F" w:rsidP="002E48BA" w:rsidRDefault="0008360F" w14:paraId="5AC7761E" w14:textId="63AA7414">
            <w:pPr>
              <w:pStyle w:val="BodyText"/>
            </w:pPr>
          </w:p>
          <w:p w:rsidR="0008360F" w:rsidP="002E48BA" w:rsidRDefault="0008360F" w14:paraId="1D3418C1" w14:textId="7C324934">
            <w:pPr>
              <w:pStyle w:val="BodyText"/>
            </w:pPr>
            <w:r>
              <w:t xml:space="preserve">The main sections on the List of statutory policies document were as followed – </w:t>
            </w:r>
          </w:p>
          <w:p w:rsidR="00CD6B71" w:rsidP="002E48BA" w:rsidRDefault="00CD6B71" w14:paraId="102ACA4F" w14:textId="5FAEBF2A">
            <w:pPr>
              <w:pStyle w:val="BodyText"/>
            </w:pPr>
          </w:p>
          <w:p w:rsidRPr="0008360F" w:rsidR="00AB5108" w:rsidP="00CD6B71" w:rsidRDefault="0008360F" w14:paraId="21990BA8" w14:textId="65EB6389">
            <w:pPr>
              <w:pStyle w:val="BodyText"/>
              <w:numPr>
                <w:ilvl w:val="0"/>
                <w:numId w:val="31"/>
              </w:numPr>
            </w:pPr>
            <w:r w:rsidRPr="0008360F">
              <w:rPr>
                <w:color w:val="000000"/>
              </w:rPr>
              <w:t>Statutory Policies required by legislation</w:t>
            </w:r>
          </w:p>
          <w:p w:rsidRPr="0008360F" w:rsidR="0008360F" w:rsidP="00CD6B71" w:rsidRDefault="0008360F" w14:paraId="12565C82" w14:textId="404AFEBE">
            <w:pPr>
              <w:pStyle w:val="BodyText"/>
              <w:numPr>
                <w:ilvl w:val="0"/>
                <w:numId w:val="31"/>
              </w:numPr>
            </w:pPr>
            <w:r w:rsidRPr="0008360F">
              <w:rPr>
                <w:color w:val="000000"/>
              </w:rPr>
              <w:t>Other Statutory Documents:</w:t>
            </w:r>
          </w:p>
          <w:p w:rsidRPr="0008360F" w:rsidR="0008360F" w:rsidP="00CD6B71" w:rsidRDefault="0008360F" w14:paraId="181BA78E" w14:textId="13F2AF0C">
            <w:pPr>
              <w:pStyle w:val="BodyText"/>
              <w:numPr>
                <w:ilvl w:val="0"/>
                <w:numId w:val="31"/>
              </w:numPr>
            </w:pPr>
            <w:r w:rsidRPr="0008360F">
              <w:rPr>
                <w:color w:val="000000"/>
              </w:rPr>
              <w:t>Other Info must Publish on web-site</w:t>
            </w:r>
          </w:p>
          <w:p w:rsidRPr="0008360F" w:rsidR="0008360F" w:rsidP="00CD6B71" w:rsidRDefault="0008360F" w14:paraId="60320FFC" w14:textId="7D3CC53D">
            <w:pPr>
              <w:pStyle w:val="BodyText"/>
              <w:numPr>
                <w:ilvl w:val="0"/>
                <w:numId w:val="31"/>
              </w:numPr>
            </w:pPr>
            <w:r w:rsidRPr="0008360F">
              <w:rPr>
                <w:color w:val="000000"/>
              </w:rPr>
              <w:t>Other Policies/Documents:</w:t>
            </w:r>
          </w:p>
          <w:p w:rsidRPr="0008360F" w:rsidR="0008360F" w:rsidP="00CD6B71" w:rsidRDefault="0008360F" w14:paraId="1F67B7B0" w14:textId="6121627F">
            <w:pPr>
              <w:pStyle w:val="BodyText"/>
              <w:numPr>
                <w:ilvl w:val="0"/>
                <w:numId w:val="31"/>
              </w:numPr>
            </w:pPr>
            <w:r w:rsidRPr="0008360F">
              <w:rPr>
                <w:color w:val="000000"/>
              </w:rPr>
              <w:t>Non-Statutory Policies/Documents</w:t>
            </w:r>
          </w:p>
          <w:p w:rsidRPr="0008360F" w:rsidR="0008360F" w:rsidP="00CD6B71" w:rsidRDefault="0008360F" w14:paraId="1668AB19" w14:textId="59C3905F">
            <w:pPr>
              <w:pStyle w:val="BodyText"/>
              <w:numPr>
                <w:ilvl w:val="0"/>
                <w:numId w:val="31"/>
              </w:numPr>
            </w:pPr>
            <w:r w:rsidRPr="0008360F">
              <w:rPr>
                <w:color w:val="000000"/>
              </w:rPr>
              <w:t>Notes/Questions</w:t>
            </w:r>
          </w:p>
          <w:p w:rsidR="0008360F" w:rsidP="0008360F" w:rsidRDefault="0008360F" w14:paraId="3E86606F" w14:textId="4943D255">
            <w:pPr>
              <w:pStyle w:val="BodyText"/>
              <w:rPr>
                <w:color w:val="000000"/>
              </w:rPr>
            </w:pPr>
          </w:p>
          <w:p w:rsidR="0008360F" w:rsidP="0008360F" w:rsidRDefault="0008360F" w14:paraId="49E8E3A4" w14:textId="64FCF8B9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The document also noted the approval date, review date and responsibility.</w:t>
            </w:r>
          </w:p>
          <w:p w:rsidR="0008360F" w:rsidP="0008360F" w:rsidRDefault="0008360F" w14:paraId="57DECBA4" w14:textId="1D964780">
            <w:pPr>
              <w:pStyle w:val="BodyText"/>
              <w:rPr>
                <w:color w:val="000000"/>
              </w:rPr>
            </w:pPr>
          </w:p>
          <w:p w:rsidR="00EF7889" w:rsidP="0008360F" w:rsidRDefault="00EF7889" w14:paraId="2941BC1D" w14:textId="46B0CD87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 xml:space="preserve">Q: </w:t>
            </w:r>
            <w:r w:rsidR="009F7B53">
              <w:rPr>
                <w:color w:val="000000"/>
              </w:rPr>
              <w:t xml:space="preserve">In </w:t>
            </w:r>
            <w:r>
              <w:rPr>
                <w:color w:val="000000"/>
              </w:rPr>
              <w:t xml:space="preserve">section </w:t>
            </w:r>
            <w:r w:rsidR="006F6C84">
              <w:rPr>
                <w:color w:val="000000"/>
              </w:rPr>
              <w:t>D,</w:t>
            </w:r>
            <w:r>
              <w:rPr>
                <w:color w:val="000000"/>
              </w:rPr>
              <w:t xml:space="preserve"> </w:t>
            </w:r>
            <w:r w:rsidR="009F7B53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 xml:space="preserve">Online safety policy says approved June 2016 and to reviewed July </w:t>
            </w:r>
            <w:r w:rsidR="006F6C84">
              <w:rPr>
                <w:color w:val="000000"/>
              </w:rPr>
              <w:t>2021, which</w:t>
            </w:r>
            <w:r>
              <w:rPr>
                <w:color w:val="000000"/>
              </w:rPr>
              <w:t xml:space="preserve"> takes it over the </w:t>
            </w:r>
            <w:r w:rsidR="006F6C84">
              <w:rPr>
                <w:color w:val="000000"/>
              </w:rPr>
              <w:t>3-year</w:t>
            </w:r>
            <w:r>
              <w:rPr>
                <w:color w:val="000000"/>
              </w:rPr>
              <w:t xml:space="preserve"> period</w:t>
            </w:r>
            <w:r w:rsidR="009F7B53">
              <w:rPr>
                <w:color w:val="000000"/>
              </w:rPr>
              <w:t>. Is this an issue as it is over 3 years?</w:t>
            </w:r>
            <w:r>
              <w:rPr>
                <w:color w:val="000000"/>
              </w:rPr>
              <w:t xml:space="preserve">  </w:t>
            </w:r>
          </w:p>
          <w:p w:rsidR="009F7B53" w:rsidP="0008360F" w:rsidRDefault="009F7B53" w14:paraId="1B6CBF00" w14:textId="26A36C70">
            <w:pPr>
              <w:pStyle w:val="BodyText"/>
              <w:rPr>
                <w:color w:val="000000"/>
              </w:rPr>
            </w:pPr>
            <w:r>
              <w:rPr>
                <w:color w:val="000000"/>
              </w:rPr>
              <w:t>A: Yes it does</w:t>
            </w:r>
            <w:r w:rsidR="003A228F">
              <w:rPr>
                <w:color w:val="000000"/>
              </w:rPr>
              <w:t xml:space="preserve">, a review </w:t>
            </w:r>
            <w:proofErr w:type="gramStart"/>
            <w:r w:rsidR="003A228F">
              <w:rPr>
                <w:color w:val="000000"/>
              </w:rPr>
              <w:t>is planned</w:t>
            </w:r>
            <w:proofErr w:type="gramEnd"/>
            <w:r w:rsidR="003A228F">
              <w:rPr>
                <w:color w:val="000000"/>
              </w:rPr>
              <w:t xml:space="preserve"> for this.</w:t>
            </w:r>
            <w:r>
              <w:rPr>
                <w:color w:val="000000"/>
              </w:rPr>
              <w:t xml:space="preserve"> </w:t>
            </w:r>
          </w:p>
          <w:p w:rsidR="002E48BA" w:rsidP="00B3599D" w:rsidRDefault="002E48BA" w14:paraId="55BEF68C" w14:textId="77777777">
            <w:pPr>
              <w:pStyle w:val="BodyText"/>
            </w:pPr>
          </w:p>
          <w:p w:rsidRPr="00AC2164" w:rsidR="006F6C84" w:rsidP="00B3599D" w:rsidRDefault="006F6C84" w14:paraId="1156EAF7" w14:textId="77777777">
            <w:pPr>
              <w:pStyle w:val="BodyText"/>
            </w:pPr>
            <w:r w:rsidRPr="006F6C84">
              <w:t xml:space="preserve">Q: On </w:t>
            </w:r>
            <w:r w:rsidRPr="00AC2164">
              <w:t xml:space="preserve">the website, how many policies do we put on? </w:t>
            </w:r>
          </w:p>
          <w:p w:rsidR="006F6C84" w:rsidP="00B3599D" w:rsidRDefault="006F6C84" w14:paraId="1A55B290" w14:textId="48579958">
            <w:pPr>
              <w:pStyle w:val="BodyText"/>
              <w:rPr>
                <w:rFonts w:asciiTheme="minorHAnsi" w:hAnsiTheme="minorHAnsi" w:cstheme="minorHAnsi"/>
              </w:rPr>
            </w:pPr>
            <w:r w:rsidRPr="00AC2164">
              <w:t xml:space="preserve">A: </w:t>
            </w:r>
            <w:r w:rsidR="003A228F">
              <w:t xml:space="preserve">To meet the </w:t>
            </w:r>
            <w:r w:rsidRPr="00AC2164" w:rsidR="00AC2164">
              <w:t>requirements on which policies need to be on the school website</w:t>
            </w:r>
            <w:r w:rsidR="003A228F">
              <w:t>.</w:t>
            </w:r>
            <w:r w:rsidRPr="00AC2164" w:rsidR="00AC2164">
              <w:t xml:space="preserve"> </w:t>
            </w:r>
          </w:p>
          <w:p w:rsidR="00AC2164" w:rsidP="00B3599D" w:rsidRDefault="00AC2164" w14:paraId="4134AE20" w14:textId="77777777">
            <w:pPr>
              <w:pStyle w:val="BodyText"/>
              <w:rPr>
                <w:rFonts w:asciiTheme="minorHAnsi" w:hAnsiTheme="minorHAnsi" w:cstheme="minorHAnsi"/>
              </w:rPr>
            </w:pPr>
          </w:p>
          <w:p w:rsidR="00AC2164" w:rsidP="00B3599D" w:rsidRDefault="00AC2164" w14:paraId="45F15E9E" w14:textId="77777777">
            <w:pPr>
              <w:pStyle w:val="BodyText"/>
            </w:pPr>
            <w:r w:rsidRPr="00AC2164">
              <w:lastRenderedPageBreak/>
              <w:t xml:space="preserve">Q: Would we be able to have all the policies on Teams so we are able to have a look at them before a meeting? </w:t>
            </w:r>
          </w:p>
          <w:p w:rsidR="00AC2164" w:rsidP="00B3599D" w:rsidRDefault="00AC2164" w14:paraId="7908352E" w14:textId="6EBBC233">
            <w:pPr>
              <w:pStyle w:val="BodyText"/>
            </w:pPr>
            <w:r>
              <w:t>A: Yes</w:t>
            </w:r>
            <w:r w:rsidR="001C2592">
              <w:t>.</w:t>
            </w:r>
          </w:p>
          <w:p w:rsidR="00AC2164" w:rsidP="00B3599D" w:rsidRDefault="00AC2164" w14:paraId="50D1487C" w14:textId="77777777">
            <w:pPr>
              <w:pStyle w:val="BodyText"/>
            </w:pPr>
          </w:p>
          <w:p w:rsidR="00AC2164" w:rsidP="00C75D4E" w:rsidRDefault="00AC2164" w14:paraId="6BDBB292" w14:textId="36EAEC0F">
            <w:pPr>
              <w:pStyle w:val="BodyText"/>
              <w:shd w:val="clear" w:color="auto" w:fill="FFF8A7" w:themeFill="background2" w:themeFillShade="E6"/>
            </w:pPr>
            <w:r>
              <w:t>ACTION: To have</w:t>
            </w:r>
            <w:r w:rsidR="00C75D4E">
              <w:t xml:space="preserve"> calendar and</w:t>
            </w:r>
            <w:r>
              <w:t xml:space="preserve"> </w:t>
            </w:r>
            <w:r w:rsidR="00C75D4E">
              <w:t xml:space="preserve">policy review as a standing agenda item going forward. </w:t>
            </w:r>
          </w:p>
          <w:p w:rsidRPr="00AC2164" w:rsidR="00C75D4E" w:rsidP="00B3599D" w:rsidRDefault="00C75D4E" w14:paraId="2B37B508" w14:textId="06AB11EF">
            <w:pPr>
              <w:pStyle w:val="BodyText"/>
            </w:pPr>
          </w:p>
        </w:tc>
      </w:tr>
      <w:tr w:rsidR="00D2722E" w:rsidTr="2A91FB48" w14:paraId="50B33BD4" w14:textId="77777777">
        <w:tc>
          <w:tcPr>
            <w:tcW w:w="526" w:type="dxa"/>
            <w:tcBorders>
              <w:right w:val="nil"/>
            </w:tcBorders>
            <w:shd w:val="clear" w:color="auto" w:fill="FFFCD5" w:themeFill="background2"/>
            <w:tcMar/>
          </w:tcPr>
          <w:p w:rsidR="00D2722E" w:rsidP="00B3599D" w:rsidRDefault="00F454F0" w14:paraId="63BCBB63" w14:textId="7A1D6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1791" w:type="dxa"/>
            <w:tcBorders>
              <w:left w:val="nil"/>
            </w:tcBorders>
            <w:shd w:val="clear" w:color="auto" w:fill="FFFCD5" w:themeFill="background2"/>
            <w:tcMar/>
          </w:tcPr>
          <w:p w:rsidRPr="00D2722E" w:rsidR="00D2722E" w:rsidP="00B3599D" w:rsidRDefault="00D2722E" w14:paraId="5A6DBAE7" w14:textId="71A9BEA8">
            <w:pPr>
              <w:pStyle w:val="NormalWeb"/>
              <w:spacing w:before="100"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22E">
              <w:rPr>
                <w:rFonts w:ascii="Arial" w:hAnsi="Arial" w:cs="Arial"/>
                <w:color w:val="000000"/>
                <w:sz w:val="22"/>
                <w:szCs w:val="22"/>
              </w:rPr>
              <w:t>Calendar of business</w:t>
            </w:r>
          </w:p>
        </w:tc>
        <w:tc>
          <w:tcPr>
            <w:tcW w:w="6699" w:type="dxa"/>
            <w:tcMar/>
          </w:tcPr>
          <w:p w:rsidRPr="00F27A79" w:rsidR="00D2722E" w:rsidP="00B3599D" w:rsidRDefault="00D2722E" w14:paraId="7695E85E" w14:textId="77777777">
            <w:pPr>
              <w:pStyle w:val="BodyText"/>
            </w:pPr>
          </w:p>
          <w:p w:rsidR="00C75D4E" w:rsidP="00B3599D" w:rsidRDefault="001C2592" w14:paraId="0990F9AA" w14:textId="0E33790E">
            <w:pPr>
              <w:pStyle w:val="BodyText"/>
            </w:pPr>
            <w:r>
              <w:t xml:space="preserve">Dr Williams </w:t>
            </w:r>
            <w:r w:rsidR="00C75D4E">
              <w:t xml:space="preserve">provided </w:t>
            </w:r>
            <w:r>
              <w:t>a proposed ‘</w:t>
            </w:r>
            <w:r w:rsidR="00C75D4E">
              <w:t>GB meeting schedule 2021</w:t>
            </w:r>
            <w:r>
              <w:t>’</w:t>
            </w:r>
            <w:r w:rsidR="00C75D4E">
              <w:t xml:space="preserve"> document on</w:t>
            </w:r>
            <w:r w:rsidRPr="002B7F03" w:rsidR="00C75D4E">
              <w:t xml:space="preserve"> Teams prior to the meeting for governors</w:t>
            </w:r>
            <w:r w:rsidR="00C75D4E">
              <w:t xml:space="preserve"> to review</w:t>
            </w:r>
            <w:r w:rsidRPr="002B7F03" w:rsidR="00C75D4E">
              <w:t>.</w:t>
            </w:r>
          </w:p>
          <w:p w:rsidR="009F164D" w:rsidP="00B3599D" w:rsidRDefault="009F164D" w14:paraId="0FE473CB" w14:textId="7695652C">
            <w:pPr>
              <w:pStyle w:val="BodyText"/>
            </w:pPr>
          </w:p>
          <w:p w:rsidR="009F164D" w:rsidP="00B3599D" w:rsidRDefault="009F164D" w14:paraId="5C57310F" w14:textId="2223E77B">
            <w:pPr>
              <w:pStyle w:val="BodyText"/>
            </w:pPr>
            <w:r>
              <w:t xml:space="preserve">Dr Williams discussed through this document and the following points were noted - </w:t>
            </w:r>
          </w:p>
          <w:p w:rsidR="00C75D4E" w:rsidP="00B3599D" w:rsidRDefault="00C75D4E" w14:paraId="142DD45C" w14:textId="77777777">
            <w:pPr>
              <w:pStyle w:val="BodyText"/>
            </w:pPr>
          </w:p>
          <w:p w:rsidR="00755604" w:rsidP="00C75D4E" w:rsidRDefault="00C75D4E" w14:paraId="0A24D0C6" w14:textId="135EB445">
            <w:pPr>
              <w:pStyle w:val="BodyText"/>
              <w:numPr>
                <w:ilvl w:val="0"/>
                <w:numId w:val="32"/>
              </w:numPr>
            </w:pPr>
            <w:r>
              <w:t xml:space="preserve">This document shows a calendar of meetings that are coming up through the year. </w:t>
            </w:r>
          </w:p>
          <w:p w:rsidR="00C75D4E" w:rsidP="00C75D4E" w:rsidRDefault="00C75D4E" w14:paraId="33367597" w14:textId="6C8928C2">
            <w:pPr>
              <w:pStyle w:val="BodyText"/>
              <w:numPr>
                <w:ilvl w:val="0"/>
                <w:numId w:val="32"/>
              </w:numPr>
            </w:pPr>
            <w:r>
              <w:t xml:space="preserve">It </w:t>
            </w:r>
            <w:r w:rsidR="003A228F">
              <w:t xml:space="preserve">was noted </w:t>
            </w:r>
            <w:r>
              <w:t>the Trust</w:t>
            </w:r>
            <w:r w:rsidR="001C2592">
              <w:t xml:space="preserve"> also have a calendar with dates and agenda items</w:t>
            </w:r>
            <w:r w:rsidR="003A228F">
              <w:t>,</w:t>
            </w:r>
            <w:r w:rsidR="001C2592">
              <w:t xml:space="preserve"> </w:t>
            </w:r>
            <w:r w:rsidR="003A228F">
              <w:t>this will be considered alongside</w:t>
            </w:r>
          </w:p>
          <w:p w:rsidR="00C75D4E" w:rsidP="00C75D4E" w:rsidRDefault="003A228F" w14:paraId="6CCD1EB1" w14:textId="2B0E547D">
            <w:pPr>
              <w:pStyle w:val="BodyText"/>
              <w:numPr>
                <w:ilvl w:val="0"/>
                <w:numId w:val="32"/>
              </w:numPr>
            </w:pPr>
            <w:r>
              <w:t xml:space="preserve">An additional summer term meeting </w:t>
            </w:r>
            <w:proofErr w:type="gramStart"/>
            <w:r>
              <w:t>has been advised</w:t>
            </w:r>
            <w:proofErr w:type="gramEnd"/>
            <w:r>
              <w:t xml:space="preserve"> by the Trust.</w:t>
            </w:r>
          </w:p>
          <w:p w:rsidR="003B2F6F" w:rsidP="003B2F6F" w:rsidRDefault="003B2F6F" w14:paraId="601C4A1A" w14:textId="0D8D2A79">
            <w:pPr>
              <w:pStyle w:val="BodyText"/>
            </w:pPr>
          </w:p>
          <w:p w:rsidR="003B2F6F" w:rsidP="00550AFF" w:rsidRDefault="00550AFF" w14:paraId="7BA317E1" w14:textId="4844FA35">
            <w:pPr>
              <w:pStyle w:val="BodyText"/>
              <w:shd w:val="clear" w:color="auto" w:fill="FFF8A7" w:themeFill="background2" w:themeFillShade="E6"/>
            </w:pPr>
            <w:r>
              <w:t xml:space="preserve">ACTION: </w:t>
            </w:r>
            <w:r w:rsidR="003B2F6F">
              <w:t xml:space="preserve">Governors to </w:t>
            </w:r>
            <w:r w:rsidR="003A228F">
              <w:t xml:space="preserve">consider </w:t>
            </w:r>
            <w:r w:rsidR="003B2F6F">
              <w:t xml:space="preserve">the GB schedule meeting document and </w:t>
            </w:r>
            <w:r w:rsidR="00450EB3">
              <w:t xml:space="preserve">List of statutory policies document </w:t>
            </w:r>
            <w:r w:rsidR="003B2F6F">
              <w:t xml:space="preserve">and </w:t>
            </w:r>
            <w:proofErr w:type="gramStart"/>
            <w:r w:rsidR="003A228F">
              <w:t>advise</w:t>
            </w:r>
            <w:proofErr w:type="gramEnd"/>
            <w:r w:rsidR="003A228F">
              <w:t xml:space="preserve"> </w:t>
            </w:r>
            <w:r w:rsidR="003B2F6F">
              <w:t>Dr Williams</w:t>
            </w:r>
            <w:r w:rsidR="002F6E1B">
              <w:t xml:space="preserve"> </w:t>
            </w:r>
            <w:r w:rsidR="003A228F">
              <w:t>amends</w:t>
            </w:r>
            <w:r w:rsidR="00933592">
              <w:t xml:space="preserve"> by the end of February 2021</w:t>
            </w:r>
            <w:r w:rsidR="003B2F6F">
              <w:t xml:space="preserve">. </w:t>
            </w:r>
          </w:p>
          <w:p w:rsidRPr="00F90E68" w:rsidR="003B2F6F" w:rsidP="003B2F6F" w:rsidRDefault="003B2F6F" w14:paraId="3EA8117A" w14:textId="404D6FA4">
            <w:pPr>
              <w:pStyle w:val="BodyText"/>
            </w:pPr>
          </w:p>
        </w:tc>
      </w:tr>
      <w:tr w:rsidR="00D2722E" w:rsidTr="2A91FB48" w14:paraId="4E40E363" w14:textId="77777777">
        <w:tc>
          <w:tcPr>
            <w:tcW w:w="526" w:type="dxa"/>
            <w:tcBorders>
              <w:right w:val="nil"/>
            </w:tcBorders>
            <w:shd w:val="clear" w:color="auto" w:fill="FFFCD5" w:themeFill="background2"/>
            <w:tcMar/>
          </w:tcPr>
          <w:p w:rsidR="00D2722E" w:rsidP="00B3599D" w:rsidRDefault="00F454F0" w14:paraId="6A881AE2" w14:textId="06E206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791" w:type="dxa"/>
            <w:tcBorders>
              <w:left w:val="nil"/>
            </w:tcBorders>
            <w:shd w:val="clear" w:color="auto" w:fill="FFFCD5" w:themeFill="background2"/>
            <w:tcMar/>
          </w:tcPr>
          <w:p w:rsidRPr="00D2722E" w:rsidR="00D2722E" w:rsidP="00B3599D" w:rsidRDefault="00D2722E" w14:paraId="027C3AE1" w14:textId="239AA6FB">
            <w:pPr>
              <w:pStyle w:val="NormalWeb"/>
              <w:spacing w:before="100"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22E">
              <w:rPr>
                <w:rFonts w:ascii="Arial" w:hAnsi="Arial" w:cs="Arial"/>
                <w:color w:val="000000"/>
                <w:sz w:val="22"/>
                <w:szCs w:val="22"/>
              </w:rPr>
              <w:t>Any other business</w:t>
            </w:r>
          </w:p>
        </w:tc>
        <w:tc>
          <w:tcPr>
            <w:tcW w:w="6699" w:type="dxa"/>
            <w:tcMar/>
          </w:tcPr>
          <w:p w:rsidR="00D2722E" w:rsidP="00B3599D" w:rsidRDefault="00D2722E" w14:paraId="4DE56F67" w14:textId="77777777">
            <w:pPr>
              <w:pStyle w:val="BodyText"/>
              <w:rPr>
                <w:rFonts w:asciiTheme="minorHAnsi" w:hAnsiTheme="minorHAnsi" w:cstheme="minorHAnsi"/>
              </w:rPr>
            </w:pPr>
          </w:p>
          <w:p w:rsidR="00EA3041" w:rsidP="00EA3041" w:rsidRDefault="00EA3041" w14:paraId="14897EDB" w14:textId="77777777">
            <w:pPr>
              <w:pStyle w:val="BodyText"/>
            </w:pPr>
            <w:r w:rsidRPr="008E48B6">
              <w:t xml:space="preserve">RESOLVED: There were no any other business items </w:t>
            </w:r>
            <w:proofErr w:type="gramStart"/>
            <w:r w:rsidRPr="008E48B6">
              <w:t>were identified</w:t>
            </w:r>
            <w:proofErr w:type="gramEnd"/>
            <w:r w:rsidRPr="008E48B6">
              <w:t>.</w:t>
            </w:r>
          </w:p>
          <w:p w:rsidRPr="00431D15" w:rsidR="00EA3041" w:rsidP="00B3599D" w:rsidRDefault="00EA3041" w14:paraId="72EB76FE" w14:textId="30E4A046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D2722E" w:rsidTr="2A91FB48" w14:paraId="3F11C1F0" w14:textId="77777777">
        <w:tc>
          <w:tcPr>
            <w:tcW w:w="526" w:type="dxa"/>
            <w:tcBorders>
              <w:right w:val="nil"/>
            </w:tcBorders>
            <w:shd w:val="clear" w:color="auto" w:fill="FFFCD5" w:themeFill="background2"/>
            <w:tcMar/>
          </w:tcPr>
          <w:p w:rsidR="00D2722E" w:rsidP="00B3599D" w:rsidRDefault="00F454F0" w14:paraId="2A603A23" w14:textId="4AA9F7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791" w:type="dxa"/>
            <w:tcBorders>
              <w:left w:val="nil"/>
            </w:tcBorders>
            <w:shd w:val="clear" w:color="auto" w:fill="FFFCD5" w:themeFill="background2"/>
            <w:tcMar/>
          </w:tcPr>
          <w:p w:rsidRPr="00D2722E" w:rsidR="00D2722E" w:rsidP="00B3599D" w:rsidRDefault="00D2722E" w14:paraId="48A31D24" w14:textId="2CCD60FF">
            <w:pPr>
              <w:pStyle w:val="NormalWeb"/>
              <w:spacing w:before="100"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22E">
              <w:rPr>
                <w:rFonts w:ascii="Arial" w:hAnsi="Arial" w:cs="Arial"/>
                <w:color w:val="000000"/>
                <w:sz w:val="22"/>
                <w:szCs w:val="22"/>
              </w:rPr>
              <w:t>Future date for meetings of the possible agenda items</w:t>
            </w:r>
          </w:p>
        </w:tc>
        <w:tc>
          <w:tcPr>
            <w:tcW w:w="6699" w:type="dxa"/>
            <w:tcMar/>
          </w:tcPr>
          <w:p w:rsidR="00D2722E" w:rsidP="00B3599D" w:rsidRDefault="00D2722E" w14:paraId="26591F47" w14:textId="77777777">
            <w:pPr>
              <w:pStyle w:val="BodyText"/>
              <w:rPr>
                <w:rFonts w:asciiTheme="minorHAnsi" w:hAnsiTheme="minorHAnsi" w:cstheme="minorHAnsi"/>
              </w:rPr>
            </w:pPr>
          </w:p>
          <w:p w:rsidRPr="003E6B43" w:rsidR="00A4302C" w:rsidP="00A4302C" w:rsidRDefault="00A4302C" w14:paraId="633ED4CD" w14:textId="77777777">
            <w:pPr>
              <w:spacing w:before="240" w:after="100" w:afterAutospacing="1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E6B43">
              <w:rPr>
                <w:rFonts w:ascii="Arial" w:hAnsi="Arial" w:cs="Arial"/>
                <w:sz w:val="22"/>
                <w:szCs w:val="22"/>
                <w:lang w:eastAsia="en-GB"/>
              </w:rPr>
              <w:t>RESOLVED: That future meetings of the governing body:</w:t>
            </w:r>
          </w:p>
          <w:p w:rsidRPr="003E6B43" w:rsidR="00A4302C" w:rsidP="00A4302C" w:rsidRDefault="00A4302C" w14:paraId="7C76A0CC" w14:textId="523025D3">
            <w:pPr>
              <w:pStyle w:val="BodyTex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Wednesday 5</w:t>
            </w:r>
            <w:r w:rsidRPr="00A4302C">
              <w:rPr>
                <w:i/>
                <w:color w:val="000000"/>
                <w:vertAlign w:val="superscript"/>
              </w:rPr>
              <w:t>th</w:t>
            </w:r>
            <w:r>
              <w:rPr>
                <w:i/>
                <w:color w:val="000000"/>
              </w:rPr>
              <w:t xml:space="preserve"> May 2021 at 6pm</w:t>
            </w:r>
          </w:p>
          <w:p w:rsidRPr="003E6B43" w:rsidR="00A4302C" w:rsidP="00A4302C" w:rsidRDefault="00A4302C" w14:paraId="6E03BAA0" w14:textId="77777777">
            <w:pPr>
              <w:pStyle w:val="BodyText"/>
            </w:pPr>
          </w:p>
          <w:p w:rsidRPr="003E6B43" w:rsidR="00A4302C" w:rsidP="00A4302C" w:rsidRDefault="00A4302C" w14:paraId="201B8A88" w14:textId="77777777">
            <w:pPr>
              <w:pStyle w:val="BodyText"/>
            </w:pPr>
            <w:r w:rsidRPr="003E6B43">
              <w:t xml:space="preserve">The meetings </w:t>
            </w:r>
            <w:proofErr w:type="gramStart"/>
            <w:r w:rsidRPr="003E6B43">
              <w:t>are hoped to be held</w:t>
            </w:r>
            <w:proofErr w:type="gramEnd"/>
            <w:r w:rsidRPr="003E6B43">
              <w:t xml:space="preserve"> in the school, this will be determined nearer the time based on the current guidance for COVID-19.</w:t>
            </w:r>
          </w:p>
          <w:p w:rsidRPr="00431D15" w:rsidR="00A4302C" w:rsidP="00B3599D" w:rsidRDefault="00A4302C" w14:paraId="34A1D268" w14:textId="2F31D8DB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D2722E" w:rsidTr="2A91FB48" w14:paraId="12EDEA75" w14:textId="77777777">
        <w:tc>
          <w:tcPr>
            <w:tcW w:w="526" w:type="dxa"/>
            <w:tcBorders>
              <w:right w:val="nil"/>
            </w:tcBorders>
            <w:shd w:val="clear" w:color="auto" w:fill="FFFCD5" w:themeFill="background2"/>
            <w:tcMar/>
          </w:tcPr>
          <w:p w:rsidR="00D2722E" w:rsidP="00B3599D" w:rsidRDefault="00F454F0" w14:paraId="37F1A9E6" w14:textId="712D60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791" w:type="dxa"/>
            <w:tcBorders>
              <w:left w:val="nil"/>
            </w:tcBorders>
            <w:shd w:val="clear" w:color="auto" w:fill="FFFCD5" w:themeFill="background2"/>
            <w:tcMar/>
          </w:tcPr>
          <w:p w:rsidRPr="00D2722E" w:rsidR="00D2722E" w:rsidP="00B3599D" w:rsidRDefault="00D2722E" w14:paraId="4D0FB425" w14:textId="63D7C694">
            <w:pPr>
              <w:pStyle w:val="NormalWeb"/>
              <w:spacing w:before="100" w:after="10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722E">
              <w:rPr>
                <w:rFonts w:ascii="Arial" w:hAnsi="Arial" w:cs="Arial"/>
                <w:color w:val="000000"/>
                <w:sz w:val="22"/>
                <w:szCs w:val="22"/>
              </w:rPr>
              <w:t xml:space="preserve">Agenda, minutes and related papers to </w:t>
            </w:r>
            <w:proofErr w:type="gramStart"/>
            <w:r w:rsidRPr="00D2722E">
              <w:rPr>
                <w:rFonts w:ascii="Arial" w:hAnsi="Arial" w:cs="Arial"/>
                <w:color w:val="000000"/>
                <w:sz w:val="22"/>
                <w:szCs w:val="22"/>
              </w:rPr>
              <w:t>be excluded</w:t>
            </w:r>
            <w:proofErr w:type="gramEnd"/>
            <w:r w:rsidRPr="00D2722E">
              <w:rPr>
                <w:rFonts w:ascii="Arial" w:hAnsi="Arial" w:cs="Arial"/>
                <w:color w:val="000000"/>
                <w:sz w:val="22"/>
                <w:szCs w:val="22"/>
              </w:rPr>
              <w:t xml:space="preserve"> from published version.</w:t>
            </w:r>
          </w:p>
        </w:tc>
        <w:tc>
          <w:tcPr>
            <w:tcW w:w="6699" w:type="dxa"/>
            <w:tcMar/>
          </w:tcPr>
          <w:p w:rsidR="00D2722E" w:rsidP="00B3599D" w:rsidRDefault="00D2722E" w14:paraId="72A4BA9E" w14:textId="77777777">
            <w:pPr>
              <w:pStyle w:val="BodyText"/>
              <w:rPr>
                <w:rFonts w:asciiTheme="minorHAnsi" w:hAnsiTheme="minorHAnsi" w:cstheme="minorHAnsi"/>
              </w:rPr>
            </w:pPr>
          </w:p>
          <w:p w:rsidR="00A4302C" w:rsidP="00A4302C" w:rsidRDefault="00A4302C" w14:paraId="2FB6D865" w14:textId="77777777">
            <w:pPr>
              <w:pStyle w:val="BodyText"/>
              <w:rPr>
                <w:rFonts w:cstheme="minorHAnsi"/>
                <w:lang w:eastAsia="en-GB"/>
              </w:rPr>
            </w:pPr>
            <w:r w:rsidRPr="00196575">
              <w:rPr>
                <w:rFonts w:cstheme="minorHAnsi"/>
                <w:color w:val="000000"/>
              </w:rPr>
              <w:t xml:space="preserve">RESOLVED: </w:t>
            </w:r>
            <w:r w:rsidRPr="00196575">
              <w:rPr>
                <w:rFonts w:cstheme="minorHAnsi"/>
                <w:lang w:eastAsia="en-GB"/>
              </w:rPr>
              <w:t xml:space="preserve">That no part of these minutes, agenda or related papers </w:t>
            </w:r>
            <w:proofErr w:type="gramStart"/>
            <w:r w:rsidRPr="00196575">
              <w:rPr>
                <w:rFonts w:cstheme="minorHAnsi"/>
                <w:lang w:eastAsia="en-GB"/>
              </w:rPr>
              <w:t>be excluded</w:t>
            </w:r>
            <w:proofErr w:type="gramEnd"/>
            <w:r w:rsidRPr="00196575">
              <w:rPr>
                <w:rFonts w:cstheme="minorHAnsi"/>
                <w:lang w:eastAsia="en-GB"/>
              </w:rPr>
              <w:t xml:space="preserve"> from the copy to be made available at the School.</w:t>
            </w:r>
          </w:p>
          <w:p w:rsidRPr="00431D15" w:rsidR="00A4302C" w:rsidP="00B3599D" w:rsidRDefault="00A4302C" w14:paraId="6E7ED63E" w14:textId="298BC8D7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:rsidR="001136EA" w:rsidP="00781921" w:rsidRDefault="001136EA" w14:paraId="3382A365" w14:textId="77777777">
      <w:pPr>
        <w:sectPr w:rsidR="001136EA" w:rsidSect="00025095">
          <w:headerReference w:type="default" r:id="rId13"/>
          <w:footerReference w:type="default" r:id="rId14"/>
          <w:pgSz w:w="11906" w:h="16838" w:orient="portrait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Pr="00E30B5A" w:rsidR="00D774A9" w:rsidP="00781921" w:rsidRDefault="001136EA" w14:paraId="724D9014" w14:textId="77777777">
      <w:pPr>
        <w:rPr>
          <w:b/>
        </w:rPr>
      </w:pPr>
      <w:r w:rsidRPr="00E30B5A">
        <w:rPr>
          <w:b/>
        </w:rPr>
        <w:lastRenderedPageBreak/>
        <w:t>Summary of Actions</w:t>
      </w:r>
    </w:p>
    <w:p w:rsidR="001136EA" w:rsidP="00781921" w:rsidRDefault="001136EA" w14:paraId="5C71F136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8"/>
        <w:gridCol w:w="7258"/>
      </w:tblGrid>
      <w:tr w:rsidR="00FF2489" w:rsidTr="1CA24B9A" w14:paraId="61911F69" w14:textId="77777777">
        <w:tc>
          <w:tcPr>
            <w:tcW w:w="1758" w:type="dxa"/>
            <w:shd w:val="clear" w:color="auto" w:fill="58595B" w:themeFill="text1"/>
            <w:tcMar/>
          </w:tcPr>
          <w:p w:rsidRPr="00E30B5A" w:rsidR="00FF2489" w:rsidP="00FF2489" w:rsidRDefault="00FF2489" w14:paraId="7C0A4017" w14:textId="77777777">
            <w:pPr>
              <w:rPr>
                <w:color w:val="FFFFFF" w:themeColor="background1"/>
              </w:rPr>
            </w:pPr>
            <w:r w:rsidRPr="00E30B5A">
              <w:rPr>
                <w:color w:val="FFFFFF" w:themeColor="background1"/>
              </w:rPr>
              <w:t>Minute Reference</w:t>
            </w:r>
          </w:p>
        </w:tc>
        <w:tc>
          <w:tcPr>
            <w:tcW w:w="7258" w:type="dxa"/>
            <w:shd w:val="clear" w:color="auto" w:fill="58595B" w:themeFill="text1"/>
            <w:tcMar/>
          </w:tcPr>
          <w:p w:rsidRPr="00E30B5A" w:rsidR="00FF2489" w:rsidP="00781921" w:rsidRDefault="00FF2489" w14:paraId="5CE446E2" w14:textId="77777777">
            <w:pPr>
              <w:rPr>
                <w:color w:val="FFFFFF" w:themeColor="background1"/>
              </w:rPr>
            </w:pPr>
            <w:r w:rsidRPr="00E30B5A">
              <w:rPr>
                <w:color w:val="FFFFFF" w:themeColor="background1"/>
              </w:rPr>
              <w:t>Action</w:t>
            </w:r>
          </w:p>
        </w:tc>
      </w:tr>
      <w:tr w:rsidR="007F41A6" w:rsidTr="1CA24B9A" w14:paraId="02614873" w14:textId="77777777">
        <w:trPr>
          <w:trHeight w:val="299"/>
        </w:trPr>
        <w:tc>
          <w:tcPr>
            <w:tcW w:w="1758" w:type="dxa"/>
            <w:vMerge w:val="restart"/>
            <w:shd w:val="clear" w:color="auto" w:fill="FFFCD5" w:themeFill="background2"/>
            <w:tcMar/>
          </w:tcPr>
          <w:p w:rsidRPr="007F41A6" w:rsidR="007F41A6" w:rsidP="00781921" w:rsidRDefault="007F41A6" w14:paraId="62199465" w14:textId="23A37868">
            <w:pPr>
              <w:rPr>
                <w:rFonts w:ascii="Arial" w:hAnsi="Arial" w:cs="Arial"/>
                <w:sz w:val="22"/>
                <w:szCs w:val="22"/>
              </w:rPr>
            </w:pPr>
            <w:r w:rsidRPr="007F41A6">
              <w:rPr>
                <w:rFonts w:ascii="Arial" w:hAnsi="Arial" w:cs="Arial"/>
                <w:sz w:val="22"/>
                <w:szCs w:val="22"/>
              </w:rPr>
              <w:t>27012021_M47</w:t>
            </w:r>
          </w:p>
        </w:tc>
        <w:tc>
          <w:tcPr>
            <w:tcW w:w="7258" w:type="dxa"/>
            <w:shd w:val="clear" w:color="auto" w:fill="auto"/>
            <w:tcMar/>
          </w:tcPr>
          <w:p w:rsidRPr="007F41A6" w:rsidR="007F41A6" w:rsidP="00781921" w:rsidRDefault="007F41A6" w14:paraId="77D63B4E" w14:textId="091E6DE9">
            <w:pPr>
              <w:rPr>
                <w:rFonts w:ascii="Arial" w:hAnsi="Arial" w:cs="Arial"/>
                <w:sz w:val="22"/>
                <w:szCs w:val="22"/>
              </w:rPr>
            </w:pPr>
            <w:r w:rsidRPr="007F41A6">
              <w:rPr>
                <w:rFonts w:ascii="Arial" w:hAnsi="Arial" w:cs="Arial"/>
                <w:sz w:val="22"/>
                <w:szCs w:val="22"/>
              </w:rPr>
              <w:t xml:space="preserve">Mrs Stevens and Mrs Waddington to meet and discuss the accessibility plan and disability equality scheme. </w:t>
            </w:r>
          </w:p>
        </w:tc>
      </w:tr>
      <w:tr w:rsidR="007F41A6" w:rsidTr="1CA24B9A" w14:paraId="1FEC697F" w14:textId="77777777">
        <w:trPr>
          <w:trHeight w:val="299"/>
        </w:trPr>
        <w:tc>
          <w:tcPr>
            <w:tcW w:w="1758" w:type="dxa"/>
            <w:vMerge/>
            <w:tcMar/>
          </w:tcPr>
          <w:p w:rsidRPr="007F41A6" w:rsidR="007F41A6" w:rsidP="00781921" w:rsidRDefault="007F41A6" w14:paraId="295041C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8" w:type="dxa"/>
            <w:shd w:val="clear" w:color="auto" w:fill="auto"/>
            <w:tcMar/>
          </w:tcPr>
          <w:p w:rsidRPr="007F41A6" w:rsidR="007F41A6" w:rsidP="005B5911" w:rsidRDefault="007F41A6" w14:paraId="06F92AD2" w14:textId="27D77026">
            <w:pPr>
              <w:rPr>
                <w:rFonts w:ascii="Arial" w:hAnsi="Arial" w:cs="Arial"/>
                <w:sz w:val="22"/>
                <w:szCs w:val="22"/>
              </w:rPr>
            </w:pPr>
            <w:r w:rsidRPr="1CA24B9A" w:rsidR="007F41A6">
              <w:rPr>
                <w:rFonts w:ascii="Arial" w:hAnsi="Arial" w:cs="Arial"/>
                <w:sz w:val="22"/>
                <w:szCs w:val="22"/>
              </w:rPr>
              <w:t>Carry forward the</w:t>
            </w:r>
            <w:r w:rsidRPr="1CA24B9A" w:rsidR="005B5911">
              <w:rPr>
                <w:rFonts w:ascii="Arial" w:hAnsi="Arial" w:cs="Arial"/>
                <w:sz w:val="22"/>
                <w:szCs w:val="22"/>
              </w:rPr>
              <w:t xml:space="preserve"> agenda item</w:t>
            </w:r>
            <w:r w:rsidRPr="1CA24B9A" w:rsidR="007F41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1CA24B9A" w:rsidR="005B5911">
              <w:rPr>
                <w:rFonts w:ascii="Arial" w:hAnsi="Arial" w:cs="Arial"/>
                <w:sz w:val="22"/>
                <w:szCs w:val="22"/>
              </w:rPr>
              <w:t>‘</w:t>
            </w:r>
            <w:r w:rsidRPr="1CA24B9A" w:rsidR="007F41A6">
              <w:rPr>
                <w:rFonts w:ascii="Arial" w:hAnsi="Arial" w:cs="Arial"/>
                <w:sz w:val="22"/>
                <w:szCs w:val="22"/>
              </w:rPr>
              <w:t>accessibility plan and disability equality scheme</w:t>
            </w:r>
            <w:r w:rsidRPr="1CA24B9A" w:rsidR="005B5911">
              <w:rPr>
                <w:rFonts w:ascii="Arial" w:hAnsi="Arial" w:cs="Arial"/>
                <w:sz w:val="22"/>
                <w:szCs w:val="22"/>
              </w:rPr>
              <w:t>’</w:t>
            </w:r>
            <w:r w:rsidRPr="1CA24B9A" w:rsidR="007F41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1CA24B9A" w:rsidR="005B5911">
              <w:rPr>
                <w:rFonts w:ascii="Arial" w:hAnsi="Arial" w:cs="Arial"/>
                <w:sz w:val="22"/>
                <w:szCs w:val="22"/>
              </w:rPr>
              <w:t>t</w:t>
            </w:r>
            <w:r w:rsidRPr="1CA24B9A" w:rsidR="007F41A6">
              <w:rPr>
                <w:rFonts w:ascii="Arial" w:hAnsi="Arial" w:cs="Arial"/>
                <w:sz w:val="22"/>
                <w:szCs w:val="22"/>
              </w:rPr>
              <w:t xml:space="preserve">o the next governing meeting, which is taking place on Wednesday </w:t>
            </w:r>
            <w:r w:rsidRPr="1CA24B9A" w:rsidR="6DB92A94">
              <w:rPr>
                <w:rFonts w:ascii="Arial" w:hAnsi="Arial" w:cs="Arial"/>
                <w:sz w:val="22"/>
                <w:szCs w:val="22"/>
              </w:rPr>
              <w:t>5</w:t>
            </w:r>
            <w:r w:rsidRPr="1CA24B9A" w:rsidR="6DB92A9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1CA24B9A" w:rsidR="6DB92A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1CA24B9A" w:rsidR="007F41A6">
              <w:rPr>
                <w:rFonts w:ascii="Arial" w:hAnsi="Arial" w:cs="Arial"/>
                <w:sz w:val="22"/>
                <w:szCs w:val="22"/>
              </w:rPr>
              <w:t>May 2021.</w:t>
            </w:r>
          </w:p>
        </w:tc>
      </w:tr>
      <w:tr w:rsidRPr="00FF2489" w:rsidR="005B5911" w:rsidTr="1CA24B9A" w14:paraId="67C0C651" w14:textId="77777777">
        <w:trPr>
          <w:trHeight w:val="421"/>
        </w:trPr>
        <w:tc>
          <w:tcPr>
            <w:tcW w:w="1758" w:type="dxa"/>
            <w:vMerge w:val="restart"/>
            <w:shd w:val="clear" w:color="auto" w:fill="FFFCD5" w:themeFill="background2"/>
            <w:tcMar/>
          </w:tcPr>
          <w:p w:rsidRPr="007F41A6" w:rsidR="005B5911" w:rsidP="00781921" w:rsidRDefault="005B5911" w14:paraId="308D56CC" w14:textId="0A4D69DD">
            <w:pPr>
              <w:rPr>
                <w:rFonts w:ascii="Arial" w:hAnsi="Arial" w:cs="Arial"/>
                <w:sz w:val="22"/>
                <w:szCs w:val="22"/>
              </w:rPr>
            </w:pPr>
            <w:r w:rsidRPr="007F41A6">
              <w:rPr>
                <w:rFonts w:ascii="Arial" w:hAnsi="Arial" w:cs="Arial"/>
                <w:sz w:val="22"/>
                <w:szCs w:val="22"/>
              </w:rPr>
              <w:t>27012021_M48</w:t>
            </w:r>
          </w:p>
        </w:tc>
        <w:tc>
          <w:tcPr>
            <w:tcW w:w="7258" w:type="dxa"/>
            <w:shd w:val="clear" w:color="auto" w:fill="auto"/>
            <w:tcMar/>
          </w:tcPr>
          <w:p w:rsidRPr="007F41A6" w:rsidR="005B5911" w:rsidP="00FF2489" w:rsidRDefault="005B5911" w14:paraId="797E50C6" w14:textId="524EBE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Mrs Stevens, Mrs Hyett-Allen and Mrs Waddington to meet and discuss an action plan on how to move forward with the staff well-being survey results.</w:t>
            </w:r>
          </w:p>
        </w:tc>
      </w:tr>
      <w:tr w:rsidRPr="00FF2489" w:rsidR="005B5911" w:rsidTr="1CA24B9A" w14:paraId="51778F4F" w14:textId="77777777">
        <w:trPr>
          <w:trHeight w:val="421"/>
        </w:trPr>
        <w:tc>
          <w:tcPr>
            <w:tcW w:w="1758" w:type="dxa"/>
            <w:vMerge/>
            <w:tcMar/>
          </w:tcPr>
          <w:p w:rsidRPr="007F41A6" w:rsidR="005B5911" w:rsidP="00781921" w:rsidRDefault="005B5911" w14:paraId="3C00EE7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58" w:type="dxa"/>
            <w:shd w:val="clear" w:color="auto" w:fill="auto"/>
            <w:tcMar/>
          </w:tcPr>
          <w:p w:rsidRPr="007F41A6" w:rsidR="005B5911" w:rsidP="005B5911" w:rsidRDefault="005B5911" w14:paraId="0AC8B940" w14:textId="2FCC9035">
            <w:pPr>
              <w:rPr>
                <w:rFonts w:ascii="Arial" w:hAnsi="Arial" w:cs="Arial"/>
                <w:sz w:val="22"/>
                <w:szCs w:val="22"/>
              </w:rPr>
            </w:pPr>
            <w:r w:rsidRPr="007F41A6">
              <w:rPr>
                <w:rFonts w:ascii="Arial" w:hAnsi="Arial" w:cs="Arial"/>
                <w:sz w:val="22"/>
                <w:szCs w:val="22"/>
              </w:rPr>
              <w:t xml:space="preserve">Mrs Stevens to provide Mrs Waddington </w:t>
            </w:r>
            <w:proofErr w:type="gramStart"/>
            <w:r w:rsidRPr="007F41A6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governors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update for </w:t>
            </w:r>
            <w:r w:rsidRPr="007F41A6">
              <w:rPr>
                <w:rFonts w:ascii="Arial" w:hAnsi="Arial" w:cs="Arial"/>
                <w:sz w:val="22"/>
                <w:szCs w:val="22"/>
              </w:rPr>
              <w:t>February newsletter by Friday 12</w:t>
            </w:r>
            <w:r w:rsidRPr="007F41A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F41A6">
              <w:rPr>
                <w:rFonts w:ascii="Arial" w:hAnsi="Arial" w:cs="Arial"/>
                <w:sz w:val="22"/>
                <w:szCs w:val="22"/>
              </w:rPr>
              <w:t xml:space="preserve"> February 2021.</w:t>
            </w:r>
          </w:p>
        </w:tc>
      </w:tr>
      <w:tr w:rsidRPr="00FF2489" w:rsidR="00D34CD5" w:rsidTr="1CA24B9A" w14:paraId="7B04FA47" w14:textId="77777777">
        <w:tc>
          <w:tcPr>
            <w:tcW w:w="1758" w:type="dxa"/>
            <w:shd w:val="clear" w:color="auto" w:fill="FFFCD5" w:themeFill="background2"/>
            <w:tcMar/>
          </w:tcPr>
          <w:p w:rsidRPr="00E05AC2" w:rsidR="00D34CD5" w:rsidP="00781921" w:rsidRDefault="007F41A6" w14:paraId="568C698B" w14:textId="44F04C4F">
            <w:pPr>
              <w:rPr>
                <w:rFonts w:ascii="Arial" w:hAnsi="Arial" w:cs="Arial"/>
                <w:sz w:val="22"/>
                <w:szCs w:val="22"/>
              </w:rPr>
            </w:pPr>
            <w:r w:rsidRPr="00E05AC2">
              <w:rPr>
                <w:rFonts w:ascii="Arial" w:hAnsi="Arial" w:cs="Arial"/>
                <w:sz w:val="22"/>
                <w:szCs w:val="22"/>
              </w:rPr>
              <w:t>27012021_M51</w:t>
            </w:r>
          </w:p>
        </w:tc>
        <w:tc>
          <w:tcPr>
            <w:tcW w:w="7258" w:type="dxa"/>
            <w:shd w:val="clear" w:color="auto" w:fill="auto"/>
            <w:tcMar/>
          </w:tcPr>
          <w:p w:rsidRPr="00E05AC2" w:rsidR="00D34CD5" w:rsidP="005B5911" w:rsidRDefault="007F41A6" w14:paraId="1A939487" w14:textId="590A7EB1">
            <w:pPr>
              <w:rPr>
                <w:rFonts w:ascii="Arial" w:hAnsi="Arial" w:cs="Arial"/>
                <w:sz w:val="22"/>
                <w:szCs w:val="22"/>
              </w:rPr>
            </w:pPr>
            <w:r w:rsidRPr="00E05AC2">
              <w:rPr>
                <w:rFonts w:ascii="Arial" w:hAnsi="Arial" w:cs="Arial"/>
                <w:sz w:val="22"/>
                <w:szCs w:val="22"/>
              </w:rPr>
              <w:t xml:space="preserve">Mrs Hyett-Allen to speak to Mrs Humphreys to ask where we as governors note these emerging </w:t>
            </w:r>
            <w:r w:rsidR="005B5911">
              <w:rPr>
                <w:rFonts w:ascii="Arial" w:hAnsi="Arial" w:cs="Arial"/>
                <w:sz w:val="22"/>
                <w:szCs w:val="22"/>
              </w:rPr>
              <w:t>risks.</w:t>
            </w:r>
          </w:p>
        </w:tc>
      </w:tr>
      <w:tr w:rsidRPr="00FF2489" w:rsidR="00D34CD5" w:rsidTr="1CA24B9A" w14:paraId="6AA258D8" w14:textId="77777777">
        <w:tc>
          <w:tcPr>
            <w:tcW w:w="1758" w:type="dxa"/>
            <w:shd w:val="clear" w:color="auto" w:fill="FFFCD5" w:themeFill="background2"/>
            <w:tcMar/>
          </w:tcPr>
          <w:p w:rsidRPr="00E05AC2" w:rsidR="00D34CD5" w:rsidP="00781921" w:rsidRDefault="00AC2164" w14:paraId="6FFBD3EC" w14:textId="727426AD">
            <w:pPr>
              <w:rPr>
                <w:rFonts w:ascii="Arial" w:hAnsi="Arial" w:cs="Arial"/>
                <w:sz w:val="22"/>
                <w:szCs w:val="22"/>
              </w:rPr>
            </w:pPr>
            <w:r w:rsidRPr="00E05AC2">
              <w:rPr>
                <w:rFonts w:ascii="Arial" w:hAnsi="Arial" w:cs="Arial"/>
                <w:sz w:val="22"/>
                <w:szCs w:val="22"/>
              </w:rPr>
              <w:t>27012021_M52</w:t>
            </w:r>
          </w:p>
        </w:tc>
        <w:tc>
          <w:tcPr>
            <w:tcW w:w="7258" w:type="dxa"/>
            <w:shd w:val="clear" w:color="auto" w:fill="auto"/>
            <w:tcMar/>
          </w:tcPr>
          <w:p w:rsidRPr="00E05AC2" w:rsidR="00D34CD5" w:rsidP="00FF2489" w:rsidRDefault="00E05AC2" w14:paraId="30DCCCAD" w14:textId="63502CDD">
            <w:pPr>
              <w:rPr>
                <w:rFonts w:ascii="Arial" w:hAnsi="Arial" w:cs="Arial"/>
                <w:sz w:val="22"/>
                <w:szCs w:val="22"/>
              </w:rPr>
            </w:pPr>
            <w:r w:rsidRPr="00E05AC2">
              <w:rPr>
                <w:rFonts w:ascii="Arial" w:hAnsi="Arial" w:cs="Arial"/>
                <w:sz w:val="22"/>
                <w:szCs w:val="22"/>
              </w:rPr>
              <w:t>To have calendar an</w:t>
            </w:r>
            <w:r w:rsidR="005B5911">
              <w:rPr>
                <w:rFonts w:ascii="Arial" w:hAnsi="Arial" w:cs="Arial"/>
                <w:sz w:val="22"/>
                <w:szCs w:val="22"/>
              </w:rPr>
              <w:t>d</w:t>
            </w:r>
            <w:r w:rsidRPr="00E05AC2">
              <w:rPr>
                <w:rFonts w:ascii="Arial" w:hAnsi="Arial" w:cs="Arial"/>
                <w:sz w:val="22"/>
                <w:szCs w:val="22"/>
              </w:rPr>
              <w:t xml:space="preserve"> policy review as a standing agenda item going forward.</w:t>
            </w:r>
          </w:p>
        </w:tc>
      </w:tr>
      <w:tr w:rsidRPr="00FF2489" w:rsidR="00550AFF" w:rsidTr="1CA24B9A" w14:paraId="56B7E6D7" w14:textId="77777777">
        <w:tc>
          <w:tcPr>
            <w:tcW w:w="1758" w:type="dxa"/>
            <w:shd w:val="clear" w:color="auto" w:fill="FFFCD5" w:themeFill="background2"/>
            <w:tcMar/>
          </w:tcPr>
          <w:p w:rsidRPr="00E05AC2" w:rsidR="00550AFF" w:rsidP="00781921" w:rsidRDefault="00550AFF" w14:paraId="3BFA05CD" w14:textId="611543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27012021_M53</w:t>
            </w:r>
          </w:p>
        </w:tc>
        <w:tc>
          <w:tcPr>
            <w:tcW w:w="7258" w:type="dxa"/>
            <w:shd w:val="clear" w:color="auto" w:fill="auto"/>
            <w:tcMar/>
          </w:tcPr>
          <w:p w:rsidR="00550AFF" w:rsidP="00550AFF" w:rsidRDefault="00550AFF" w14:paraId="54DE206B" w14:textId="0650B64A">
            <w:pPr>
              <w:pStyle w:val="BodyText"/>
            </w:pPr>
            <w:r>
              <w:t>Governors to</w:t>
            </w:r>
            <w:r w:rsidR="005B5911">
              <w:t xml:space="preserve"> consider </w:t>
            </w:r>
            <w:r>
              <w:t>the GB schedule meeting document and List of statutory policies document and</w:t>
            </w:r>
            <w:r w:rsidR="005B5911">
              <w:t xml:space="preserve"> advise </w:t>
            </w:r>
            <w:r>
              <w:t>Dr Williams</w:t>
            </w:r>
            <w:r w:rsidR="005B5911">
              <w:t xml:space="preserve"> amends </w:t>
            </w:r>
            <w:r>
              <w:t xml:space="preserve">by the end of February 2021. </w:t>
            </w:r>
          </w:p>
          <w:p w:rsidRPr="00E05AC2" w:rsidR="00550AFF" w:rsidP="00FF2489" w:rsidRDefault="00550AFF" w14:paraId="01BD502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0B5A" w:rsidP="00781921" w:rsidRDefault="00E30B5A" w14:paraId="62EBF9A1" w14:textId="77777777">
      <w:pPr>
        <w:sectPr w:rsidR="00E30B5A" w:rsidSect="00025095">
          <w:headerReference w:type="first" r:id="rId15"/>
          <w:pgSz w:w="11906" w:h="16838" w:orient="portrait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Pr="00C552BF" w:rsidR="00E30B5A" w:rsidP="00E30B5A" w:rsidRDefault="00E30B5A" w14:paraId="6525C112" w14:textId="18060DF5">
      <w:pPr>
        <w:pStyle w:val="BodyText"/>
      </w:pPr>
      <w:r w:rsidRPr="00C552BF">
        <w:lastRenderedPageBreak/>
        <w:t>I confirm thes</w:t>
      </w:r>
      <w:r w:rsidR="00666D07">
        <w:t>e minutes of the meeting of the Birdsedge First School Governing Body held at 6pm at Virtual on Teams on Wednesday 27</w:t>
      </w:r>
      <w:r w:rsidRPr="00666D07" w:rsidR="00666D07">
        <w:rPr>
          <w:vertAlign w:val="superscript"/>
        </w:rPr>
        <w:t>th</w:t>
      </w:r>
      <w:r w:rsidR="00666D07">
        <w:t xml:space="preserve"> January 2021 </w:t>
      </w:r>
      <w:r w:rsidRPr="00C552BF">
        <w:t xml:space="preserve">are true reflection of the meeting and </w:t>
      </w:r>
      <w:proofErr w:type="gramStart"/>
      <w:r w:rsidRPr="00C552BF">
        <w:t>are approved</w:t>
      </w:r>
      <w:proofErr w:type="gramEnd"/>
      <w:r w:rsidRPr="00C552BF">
        <w:t xml:space="preserve">.  </w:t>
      </w:r>
    </w:p>
    <w:p w:rsidR="00E30B5A" w:rsidP="00E30B5A" w:rsidRDefault="00E30B5A" w14:paraId="0C6C2CD5" w14:textId="77777777">
      <w:pPr>
        <w:tabs>
          <w:tab w:val="right" w:pos="9639"/>
        </w:tabs>
        <w:rPr>
          <w:rFonts w:ascii="Arial" w:hAnsi="Arial" w:cs="Arial"/>
          <w:sz w:val="22"/>
          <w:szCs w:val="22"/>
        </w:rPr>
      </w:pPr>
    </w:p>
    <w:p w:rsidR="00E30B5A" w:rsidP="00E30B5A" w:rsidRDefault="00FD2D84" w14:paraId="5D2197B5" w14:textId="77777777">
      <w:pPr>
        <w:tabs>
          <w:tab w:val="right" w:pos="9639"/>
        </w:tabs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30BB291" wp14:editId="07777777">
            <wp:simplePos x="0" y="0"/>
            <wp:positionH relativeFrom="margin">
              <wp:posOffset>4931410</wp:posOffset>
            </wp:positionH>
            <wp:positionV relativeFrom="paragraph">
              <wp:posOffset>178435</wp:posOffset>
            </wp:positionV>
            <wp:extent cx="952500" cy="1209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MastAcademyTrustColourCMYK_small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244"/>
      </w:tblGrid>
      <w:tr w:rsidR="00E30B5A" w:rsidTr="00FD2D84" w14:paraId="4CCB031D" w14:textId="77777777">
        <w:tc>
          <w:tcPr>
            <w:tcW w:w="2122" w:type="dxa"/>
            <w:shd w:val="clear" w:color="auto" w:fill="71BFE1" w:themeFill="accent1"/>
          </w:tcPr>
          <w:p w:rsidR="00E30B5A" w:rsidP="00E30B5A" w:rsidRDefault="00E30B5A" w14:paraId="6B9C2904" w14:textId="77777777">
            <w:pPr>
              <w:tabs>
                <w:tab w:val="right" w:pos="9639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5244" w:type="dxa"/>
          </w:tcPr>
          <w:p w:rsidR="00E30B5A" w:rsidP="00E30B5A" w:rsidRDefault="00E30B5A" w14:paraId="709E88E4" w14:textId="77777777">
            <w:pPr>
              <w:tabs>
                <w:tab w:val="right" w:pos="9639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B5A" w:rsidTr="00FD2D84" w14:paraId="178F8722" w14:textId="77777777">
        <w:tc>
          <w:tcPr>
            <w:tcW w:w="2122" w:type="dxa"/>
            <w:shd w:val="clear" w:color="auto" w:fill="71BFE1" w:themeFill="accent1"/>
          </w:tcPr>
          <w:p w:rsidR="00E30B5A" w:rsidP="00E30B5A" w:rsidRDefault="00E30B5A" w14:paraId="69C41B3B" w14:textId="77777777">
            <w:pPr>
              <w:tabs>
                <w:tab w:val="right" w:pos="9639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244" w:type="dxa"/>
          </w:tcPr>
          <w:p w:rsidR="00E30B5A" w:rsidP="00E30B5A" w:rsidRDefault="00E30B5A" w14:paraId="508C98E9" w14:textId="77777777">
            <w:pPr>
              <w:tabs>
                <w:tab w:val="right" w:pos="9639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B5A" w:rsidTr="00FD2D84" w14:paraId="313CB960" w14:textId="77777777">
        <w:tc>
          <w:tcPr>
            <w:tcW w:w="2122" w:type="dxa"/>
            <w:shd w:val="clear" w:color="auto" w:fill="71BFE1" w:themeFill="accent1"/>
          </w:tcPr>
          <w:p w:rsidR="00E30B5A" w:rsidP="00E30B5A" w:rsidRDefault="00E30B5A" w14:paraId="0B0C81CE" w14:textId="77777777">
            <w:pPr>
              <w:tabs>
                <w:tab w:val="right" w:pos="9639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</w:t>
            </w:r>
          </w:p>
        </w:tc>
        <w:tc>
          <w:tcPr>
            <w:tcW w:w="5244" w:type="dxa"/>
          </w:tcPr>
          <w:p w:rsidR="00E30B5A" w:rsidP="00E30B5A" w:rsidRDefault="00E30B5A" w14:paraId="779F8E76" w14:textId="77777777">
            <w:pPr>
              <w:tabs>
                <w:tab w:val="right" w:pos="9639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0B5A" w:rsidTr="00FD2D84" w14:paraId="5F3F821A" w14:textId="77777777">
        <w:tc>
          <w:tcPr>
            <w:tcW w:w="2122" w:type="dxa"/>
            <w:shd w:val="clear" w:color="auto" w:fill="71BFE1" w:themeFill="accent1"/>
          </w:tcPr>
          <w:p w:rsidR="00E30B5A" w:rsidP="00E30B5A" w:rsidRDefault="00E30B5A" w14:paraId="6ECD21A2" w14:textId="77777777">
            <w:pPr>
              <w:tabs>
                <w:tab w:val="right" w:pos="9639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5244" w:type="dxa"/>
          </w:tcPr>
          <w:p w:rsidR="00E30B5A" w:rsidP="00E30B5A" w:rsidRDefault="00E30B5A" w14:paraId="7818863E" w14:textId="77777777">
            <w:pPr>
              <w:tabs>
                <w:tab w:val="right" w:pos="9639"/>
              </w:tabs>
              <w:spacing w:before="200" w:after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C552BF" w:rsidR="00E30B5A" w:rsidP="00E30B5A" w:rsidRDefault="00E30B5A" w14:paraId="44F69B9A" w14:textId="6E810E73">
      <w:pPr>
        <w:tabs>
          <w:tab w:val="right" w:pos="9639"/>
        </w:tabs>
        <w:rPr>
          <w:rFonts w:ascii="Arial" w:hAnsi="Arial" w:cs="Arial"/>
          <w:sz w:val="22"/>
          <w:szCs w:val="22"/>
        </w:rPr>
      </w:pPr>
    </w:p>
    <w:p w:rsidRPr="00781921" w:rsidR="001136EA" w:rsidP="00781921" w:rsidRDefault="001136EA" w14:paraId="5F07D11E" w14:textId="500E3831"/>
    <w:sectPr w:rsidRPr="00781921" w:rsidR="001136EA" w:rsidSect="00025095"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B4" w:rsidP="00025095" w:rsidRDefault="009B74B4" w14:paraId="4FFA9F85" w14:textId="77777777">
      <w:r>
        <w:separator/>
      </w:r>
    </w:p>
  </w:endnote>
  <w:endnote w:type="continuationSeparator" w:id="0">
    <w:p w:rsidR="009B74B4" w:rsidP="00025095" w:rsidRDefault="009B74B4" w14:paraId="4A8A100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376217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p w:rsidRPr="00025095" w:rsidR="00CF452A" w:rsidRDefault="00CF452A" w14:paraId="2A63EB2F" w14:textId="3BC5EC72">
        <w:pPr>
          <w:pStyle w:val="Footer"/>
          <w:jc w:val="right"/>
          <w:rPr>
            <w:color w:val="BFBFBF" w:themeColor="background1" w:themeShade="BF"/>
          </w:rPr>
        </w:pPr>
        <w:r w:rsidRPr="00025095">
          <w:rPr>
            <w:color w:val="BFBFBF" w:themeColor="background1" w:themeShade="BF"/>
          </w:rPr>
          <w:t xml:space="preserve">Page | </w:t>
        </w:r>
        <w:r w:rsidRPr="00025095">
          <w:rPr>
            <w:color w:val="BFBFBF" w:themeColor="background1" w:themeShade="BF"/>
          </w:rPr>
          <w:fldChar w:fldCharType="begin"/>
        </w:r>
        <w:r w:rsidRPr="00025095">
          <w:rPr>
            <w:color w:val="BFBFBF" w:themeColor="background1" w:themeShade="BF"/>
          </w:rPr>
          <w:instrText xml:space="preserve"> PAGE   \* MERGEFORMAT </w:instrText>
        </w:r>
        <w:r w:rsidRPr="00025095">
          <w:rPr>
            <w:color w:val="BFBFBF" w:themeColor="background1" w:themeShade="BF"/>
          </w:rPr>
          <w:fldChar w:fldCharType="separate"/>
        </w:r>
        <w:r w:rsidR="006F77D7">
          <w:rPr>
            <w:noProof/>
            <w:color w:val="BFBFBF" w:themeColor="background1" w:themeShade="BF"/>
          </w:rPr>
          <w:t>8</w:t>
        </w:r>
        <w:r w:rsidRPr="00025095">
          <w:rPr>
            <w:noProof/>
            <w:color w:val="BFBFBF" w:themeColor="background1" w:themeShade="BF"/>
          </w:rPr>
          <w:fldChar w:fldCharType="end"/>
        </w:r>
        <w:r w:rsidRPr="00025095">
          <w:rPr>
            <w:color w:val="BFBFBF" w:themeColor="background1" w:themeShade="BF"/>
          </w:rPr>
          <w:t xml:space="preserve"> </w:t>
        </w:r>
      </w:p>
    </w:sdtContent>
  </w:sdt>
  <w:p w:rsidR="00CF452A" w:rsidRDefault="00CF452A" w14:paraId="1037B8A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B4" w:rsidP="00025095" w:rsidRDefault="009B74B4" w14:paraId="6D8BBBD0" w14:textId="77777777">
      <w:r>
        <w:separator/>
      </w:r>
    </w:p>
  </w:footnote>
  <w:footnote w:type="continuationSeparator" w:id="0">
    <w:p w:rsidR="009B74B4" w:rsidP="00025095" w:rsidRDefault="009B74B4" w14:paraId="36EFBEE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05"/>
      <w:gridCol w:w="6611"/>
    </w:tblGrid>
    <w:tr w:rsidR="00CF452A" w:rsidTr="00025095" w14:paraId="6B3A72D6" w14:textId="77777777">
      <w:trPr>
        <w:trHeight w:val="410"/>
      </w:trPr>
      <w:tc>
        <w:tcPr>
          <w:tcW w:w="2405" w:type="dxa"/>
          <w:shd w:val="clear" w:color="auto" w:fill="73A140" w:themeFill="accent3"/>
          <w:vAlign w:val="center"/>
        </w:tcPr>
        <w:p w:rsidRPr="00025095" w:rsidR="00CF452A" w:rsidP="00025095" w:rsidRDefault="00CF452A" w14:paraId="769726BA" w14:textId="77777777">
          <w:pPr>
            <w:rPr>
              <w:color w:val="FFFFFF" w:themeColor="background1"/>
            </w:rPr>
          </w:pPr>
          <w:r w:rsidRPr="00025095">
            <w:rPr>
              <w:color w:val="FFFFFF" w:themeColor="background1"/>
            </w:rPr>
            <w:t>Item</w:t>
          </w:r>
        </w:p>
      </w:tc>
      <w:tc>
        <w:tcPr>
          <w:tcW w:w="6611" w:type="dxa"/>
          <w:shd w:val="clear" w:color="auto" w:fill="73A140" w:themeFill="accent3"/>
          <w:vAlign w:val="center"/>
        </w:tcPr>
        <w:p w:rsidRPr="00025095" w:rsidR="00CF452A" w:rsidP="00025095" w:rsidRDefault="00CF452A" w14:paraId="49CA2FA4" w14:textId="77777777">
          <w:pPr>
            <w:rPr>
              <w:color w:val="FFFFFF" w:themeColor="background1"/>
            </w:rPr>
          </w:pPr>
          <w:r w:rsidRPr="00025095">
            <w:rPr>
              <w:color w:val="FFFFFF" w:themeColor="background1"/>
            </w:rPr>
            <w:t>Minutes</w:t>
          </w:r>
        </w:p>
      </w:tc>
    </w:tr>
  </w:tbl>
  <w:p w:rsidR="00CF452A" w:rsidRDefault="00CF452A" w14:paraId="687C6DE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52A" w:rsidRDefault="00CF452A" w14:paraId="17DBC15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3F1"/>
    <w:multiLevelType w:val="hybridMultilevel"/>
    <w:tmpl w:val="2AC893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6E50FF"/>
    <w:multiLevelType w:val="hybridMultilevel"/>
    <w:tmpl w:val="354E65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8C3D1D"/>
    <w:multiLevelType w:val="hybridMultilevel"/>
    <w:tmpl w:val="94783A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61062B"/>
    <w:multiLevelType w:val="hybridMultilevel"/>
    <w:tmpl w:val="A64AF76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9B27657"/>
    <w:multiLevelType w:val="hybridMultilevel"/>
    <w:tmpl w:val="8438CF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C5583C"/>
    <w:multiLevelType w:val="hybridMultilevel"/>
    <w:tmpl w:val="81CE6260"/>
    <w:lvl w:ilvl="0" w:tplc="1C7AD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EA542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43A6C8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98F2E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15CEE2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6504DD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C96CC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1FDCA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626A02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0FA49E5"/>
    <w:multiLevelType w:val="hybridMultilevel"/>
    <w:tmpl w:val="253CCA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BF46FC"/>
    <w:multiLevelType w:val="hybridMultilevel"/>
    <w:tmpl w:val="CFF68C6C"/>
    <w:lvl w:ilvl="0" w:tplc="0000000E">
      <w:start w:val="1"/>
      <w:numFmt w:val="bullet"/>
      <w:lvlText w:val="-"/>
      <w:lvlJc w:val="left"/>
      <w:pPr>
        <w:ind w:left="360" w:hanging="360"/>
      </w:pPr>
      <w:rPr>
        <w:rFonts w:hint="default" w:ascii="Arial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6BB1F03"/>
    <w:multiLevelType w:val="hybridMultilevel"/>
    <w:tmpl w:val="867499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A2A18"/>
    <w:multiLevelType w:val="hybridMultilevel"/>
    <w:tmpl w:val="2B9A2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44534"/>
    <w:multiLevelType w:val="hybridMultilevel"/>
    <w:tmpl w:val="B06EDA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1570153"/>
    <w:multiLevelType w:val="hybridMultilevel"/>
    <w:tmpl w:val="114602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33E0A70"/>
    <w:multiLevelType w:val="hybridMultilevel"/>
    <w:tmpl w:val="9AFC369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623E6"/>
    <w:multiLevelType w:val="hybridMultilevel"/>
    <w:tmpl w:val="C0A2C042"/>
    <w:lvl w:ilvl="0" w:tplc="0000000E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B02B70"/>
    <w:multiLevelType w:val="hybridMultilevel"/>
    <w:tmpl w:val="4FDE894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A4D1DE3"/>
    <w:multiLevelType w:val="hybridMultilevel"/>
    <w:tmpl w:val="23944A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C274A26"/>
    <w:multiLevelType w:val="hybridMultilevel"/>
    <w:tmpl w:val="C6485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6575E"/>
    <w:multiLevelType w:val="hybridMultilevel"/>
    <w:tmpl w:val="166C8CA8"/>
    <w:lvl w:ilvl="0" w:tplc="0000000E">
      <w:start w:val="1"/>
      <w:numFmt w:val="bullet"/>
      <w:lvlText w:val="-"/>
      <w:lvlJc w:val="left"/>
      <w:pPr>
        <w:ind w:left="360" w:hanging="360"/>
      </w:pPr>
      <w:rPr>
        <w:rFonts w:hint="default" w:ascii="Arial" w:hAnsi="Arial" w:cs="Aria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5B3716F5"/>
    <w:multiLevelType w:val="hybridMultilevel"/>
    <w:tmpl w:val="B88C76C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C002C63"/>
    <w:multiLevelType w:val="hybridMultilevel"/>
    <w:tmpl w:val="F7A624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C0F6FD7"/>
    <w:multiLevelType w:val="hybridMultilevel"/>
    <w:tmpl w:val="AA003E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D0E275C"/>
    <w:multiLevelType w:val="hybridMultilevel"/>
    <w:tmpl w:val="A4BC41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D14210C"/>
    <w:multiLevelType w:val="hybridMultilevel"/>
    <w:tmpl w:val="F88A66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DB66434"/>
    <w:multiLevelType w:val="hybridMultilevel"/>
    <w:tmpl w:val="69041DF4"/>
    <w:lvl w:ilvl="0" w:tplc="D45459C6">
      <w:start w:val="2"/>
      <w:numFmt w:val="bullet"/>
      <w:lvlText w:val="-"/>
      <w:lvlJc w:val="left"/>
      <w:pPr>
        <w:ind w:left="420" w:hanging="360"/>
      </w:pPr>
      <w:rPr>
        <w:rFonts w:hint="default" w:ascii="Arial" w:hAnsi="Arial" w:cs="Arial" w:eastAsiaTheme="majorEastAsia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24" w15:restartNumberingAfterBreak="0">
    <w:nsid w:val="5E7757EE"/>
    <w:multiLevelType w:val="hybridMultilevel"/>
    <w:tmpl w:val="F1C24130"/>
    <w:lvl w:ilvl="0" w:tplc="70CEEE2E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aj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2DE28C6"/>
    <w:multiLevelType w:val="hybridMultilevel"/>
    <w:tmpl w:val="D7849E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178EC"/>
    <w:multiLevelType w:val="hybridMultilevel"/>
    <w:tmpl w:val="710423D2"/>
    <w:lvl w:ilvl="0" w:tplc="0000000E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98F54EC"/>
    <w:multiLevelType w:val="hybridMultilevel"/>
    <w:tmpl w:val="4A228576"/>
    <w:lvl w:ilvl="0" w:tplc="0000000E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B9508DA"/>
    <w:multiLevelType w:val="hybridMultilevel"/>
    <w:tmpl w:val="7AE08B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282254E"/>
    <w:multiLevelType w:val="hybridMultilevel"/>
    <w:tmpl w:val="A5DC633E"/>
    <w:lvl w:ilvl="0" w:tplc="0809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30" w15:restartNumberingAfterBreak="0">
    <w:nsid w:val="7416307D"/>
    <w:multiLevelType w:val="hybridMultilevel"/>
    <w:tmpl w:val="DF7A06E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B0AA9"/>
    <w:multiLevelType w:val="hybridMultilevel"/>
    <w:tmpl w:val="690EC7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7"/>
  </w:num>
  <w:num w:numId="3">
    <w:abstractNumId w:val="3"/>
  </w:num>
  <w:num w:numId="4">
    <w:abstractNumId w:val="31"/>
  </w:num>
  <w:num w:numId="5">
    <w:abstractNumId w:val="9"/>
  </w:num>
  <w:num w:numId="6">
    <w:abstractNumId w:val="30"/>
  </w:num>
  <w:num w:numId="7">
    <w:abstractNumId w:val="13"/>
  </w:num>
  <w:num w:numId="8">
    <w:abstractNumId w:val="8"/>
  </w:num>
  <w:num w:numId="9">
    <w:abstractNumId w:val="7"/>
  </w:num>
  <w:num w:numId="10">
    <w:abstractNumId w:val="26"/>
  </w:num>
  <w:num w:numId="11">
    <w:abstractNumId w:val="18"/>
  </w:num>
  <w:num w:numId="12">
    <w:abstractNumId w:val="11"/>
  </w:num>
  <w:num w:numId="13">
    <w:abstractNumId w:val="17"/>
  </w:num>
  <w:num w:numId="14">
    <w:abstractNumId w:val="14"/>
  </w:num>
  <w:num w:numId="15">
    <w:abstractNumId w:val="25"/>
  </w:num>
  <w:num w:numId="16">
    <w:abstractNumId w:val="4"/>
  </w:num>
  <w:num w:numId="17">
    <w:abstractNumId w:val="0"/>
  </w:num>
  <w:num w:numId="18">
    <w:abstractNumId w:val="15"/>
  </w:num>
  <w:num w:numId="19">
    <w:abstractNumId w:val="12"/>
  </w:num>
  <w:num w:numId="20">
    <w:abstractNumId w:val="16"/>
  </w:num>
  <w:num w:numId="21">
    <w:abstractNumId w:val="21"/>
  </w:num>
  <w:num w:numId="22">
    <w:abstractNumId w:val="19"/>
  </w:num>
  <w:num w:numId="23">
    <w:abstractNumId w:val="5"/>
  </w:num>
  <w:num w:numId="24">
    <w:abstractNumId w:val="1"/>
  </w:num>
  <w:num w:numId="25">
    <w:abstractNumId w:val="20"/>
  </w:num>
  <w:num w:numId="26">
    <w:abstractNumId w:val="24"/>
  </w:num>
  <w:num w:numId="27">
    <w:abstractNumId w:val="23"/>
  </w:num>
  <w:num w:numId="28">
    <w:abstractNumId w:val="6"/>
  </w:num>
  <w:num w:numId="29">
    <w:abstractNumId w:val="10"/>
  </w:num>
  <w:num w:numId="30">
    <w:abstractNumId w:val="2"/>
  </w:num>
  <w:num w:numId="31">
    <w:abstractNumId w:val="2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21"/>
    <w:rsid w:val="0000404A"/>
    <w:rsid w:val="00005E09"/>
    <w:rsid w:val="00007C5C"/>
    <w:rsid w:val="00012263"/>
    <w:rsid w:val="00014AA2"/>
    <w:rsid w:val="00020390"/>
    <w:rsid w:val="00022261"/>
    <w:rsid w:val="0002249D"/>
    <w:rsid w:val="00025095"/>
    <w:rsid w:val="00042AB3"/>
    <w:rsid w:val="00054664"/>
    <w:rsid w:val="0008360F"/>
    <w:rsid w:val="00092B88"/>
    <w:rsid w:val="000A5F09"/>
    <w:rsid w:val="000A791D"/>
    <w:rsid w:val="000B4520"/>
    <w:rsid w:val="000D473B"/>
    <w:rsid w:val="000D5C6A"/>
    <w:rsid w:val="000E6959"/>
    <w:rsid w:val="000F0D74"/>
    <w:rsid w:val="000F728E"/>
    <w:rsid w:val="00100122"/>
    <w:rsid w:val="00102748"/>
    <w:rsid w:val="00103345"/>
    <w:rsid w:val="0011215A"/>
    <w:rsid w:val="001136EA"/>
    <w:rsid w:val="001232AE"/>
    <w:rsid w:val="00132133"/>
    <w:rsid w:val="00133636"/>
    <w:rsid w:val="00134B1E"/>
    <w:rsid w:val="001502A6"/>
    <w:rsid w:val="00150818"/>
    <w:rsid w:val="00150F49"/>
    <w:rsid w:val="001565F5"/>
    <w:rsid w:val="00163AA4"/>
    <w:rsid w:val="001721CE"/>
    <w:rsid w:val="00175ED5"/>
    <w:rsid w:val="00180E89"/>
    <w:rsid w:val="001850BC"/>
    <w:rsid w:val="001A0BE8"/>
    <w:rsid w:val="001B086C"/>
    <w:rsid w:val="001C2592"/>
    <w:rsid w:val="001C73BD"/>
    <w:rsid w:val="001D7C0F"/>
    <w:rsid w:val="001E5B02"/>
    <w:rsid w:val="001F3DC3"/>
    <w:rsid w:val="001F7E2D"/>
    <w:rsid w:val="002015F4"/>
    <w:rsid w:val="002027FF"/>
    <w:rsid w:val="00206C3F"/>
    <w:rsid w:val="00215EDC"/>
    <w:rsid w:val="00225FD1"/>
    <w:rsid w:val="00233246"/>
    <w:rsid w:val="002345B5"/>
    <w:rsid w:val="00234F77"/>
    <w:rsid w:val="00235D71"/>
    <w:rsid w:val="00260E40"/>
    <w:rsid w:val="00260EA9"/>
    <w:rsid w:val="00260F4B"/>
    <w:rsid w:val="00271BE0"/>
    <w:rsid w:val="00272DA1"/>
    <w:rsid w:val="00293315"/>
    <w:rsid w:val="002C65F8"/>
    <w:rsid w:val="002D1211"/>
    <w:rsid w:val="002D2706"/>
    <w:rsid w:val="002E48BA"/>
    <w:rsid w:val="002E7BD3"/>
    <w:rsid w:val="002F2803"/>
    <w:rsid w:val="002F6E1B"/>
    <w:rsid w:val="003007BC"/>
    <w:rsid w:val="00306153"/>
    <w:rsid w:val="00322D32"/>
    <w:rsid w:val="00330D1A"/>
    <w:rsid w:val="00345814"/>
    <w:rsid w:val="00347F9E"/>
    <w:rsid w:val="00357B05"/>
    <w:rsid w:val="00361B32"/>
    <w:rsid w:val="00362596"/>
    <w:rsid w:val="00375D28"/>
    <w:rsid w:val="003761B3"/>
    <w:rsid w:val="003769C1"/>
    <w:rsid w:val="003860FE"/>
    <w:rsid w:val="00395E3B"/>
    <w:rsid w:val="00396976"/>
    <w:rsid w:val="003A1F16"/>
    <w:rsid w:val="003A228F"/>
    <w:rsid w:val="003A5686"/>
    <w:rsid w:val="003A7A4F"/>
    <w:rsid w:val="003B2F6F"/>
    <w:rsid w:val="003C2F52"/>
    <w:rsid w:val="003F602A"/>
    <w:rsid w:val="0040588F"/>
    <w:rsid w:val="00407CB4"/>
    <w:rsid w:val="00414903"/>
    <w:rsid w:val="00421141"/>
    <w:rsid w:val="00425E5C"/>
    <w:rsid w:val="0042631A"/>
    <w:rsid w:val="00431D15"/>
    <w:rsid w:val="00445BA6"/>
    <w:rsid w:val="00450EB3"/>
    <w:rsid w:val="00452C50"/>
    <w:rsid w:val="0045303D"/>
    <w:rsid w:val="004657AA"/>
    <w:rsid w:val="004807ED"/>
    <w:rsid w:val="004A2580"/>
    <w:rsid w:val="004C5198"/>
    <w:rsid w:val="004E0743"/>
    <w:rsid w:val="004E5578"/>
    <w:rsid w:val="0051136D"/>
    <w:rsid w:val="00515817"/>
    <w:rsid w:val="0051747A"/>
    <w:rsid w:val="00517F1B"/>
    <w:rsid w:val="00521C1F"/>
    <w:rsid w:val="00540116"/>
    <w:rsid w:val="00543A6A"/>
    <w:rsid w:val="00550AFF"/>
    <w:rsid w:val="00564E0F"/>
    <w:rsid w:val="00566741"/>
    <w:rsid w:val="005742FD"/>
    <w:rsid w:val="00582AD1"/>
    <w:rsid w:val="005862BE"/>
    <w:rsid w:val="00593B81"/>
    <w:rsid w:val="0059478D"/>
    <w:rsid w:val="005B04B0"/>
    <w:rsid w:val="005B1337"/>
    <w:rsid w:val="005B5911"/>
    <w:rsid w:val="005C3BF1"/>
    <w:rsid w:val="005D0A34"/>
    <w:rsid w:val="005D0CA8"/>
    <w:rsid w:val="005D0EBF"/>
    <w:rsid w:val="005E0318"/>
    <w:rsid w:val="005E33D5"/>
    <w:rsid w:val="005E6E7E"/>
    <w:rsid w:val="005E7165"/>
    <w:rsid w:val="005F0371"/>
    <w:rsid w:val="005F3745"/>
    <w:rsid w:val="005F738D"/>
    <w:rsid w:val="006219C4"/>
    <w:rsid w:val="0063066B"/>
    <w:rsid w:val="00631EB8"/>
    <w:rsid w:val="006331B9"/>
    <w:rsid w:val="006367D3"/>
    <w:rsid w:val="00637A5A"/>
    <w:rsid w:val="00663CEA"/>
    <w:rsid w:val="00664916"/>
    <w:rsid w:val="00666D07"/>
    <w:rsid w:val="006761BB"/>
    <w:rsid w:val="006866AD"/>
    <w:rsid w:val="006B226A"/>
    <w:rsid w:val="006C4145"/>
    <w:rsid w:val="006E140F"/>
    <w:rsid w:val="006F6C84"/>
    <w:rsid w:val="006F77C4"/>
    <w:rsid w:val="006F77D7"/>
    <w:rsid w:val="00706A93"/>
    <w:rsid w:val="00707CB2"/>
    <w:rsid w:val="00711AE2"/>
    <w:rsid w:val="007120E2"/>
    <w:rsid w:val="00712A3B"/>
    <w:rsid w:val="00737D88"/>
    <w:rsid w:val="007426C5"/>
    <w:rsid w:val="00743C9A"/>
    <w:rsid w:val="007505D6"/>
    <w:rsid w:val="007520C7"/>
    <w:rsid w:val="00755604"/>
    <w:rsid w:val="00764BEF"/>
    <w:rsid w:val="007676C7"/>
    <w:rsid w:val="00781921"/>
    <w:rsid w:val="007916B8"/>
    <w:rsid w:val="007C6A0D"/>
    <w:rsid w:val="007C711D"/>
    <w:rsid w:val="007F1813"/>
    <w:rsid w:val="007F1BD9"/>
    <w:rsid w:val="007F41A6"/>
    <w:rsid w:val="007F6775"/>
    <w:rsid w:val="008259E4"/>
    <w:rsid w:val="00831B4A"/>
    <w:rsid w:val="008340FE"/>
    <w:rsid w:val="00843E73"/>
    <w:rsid w:val="00885651"/>
    <w:rsid w:val="00892F2A"/>
    <w:rsid w:val="00897E54"/>
    <w:rsid w:val="008A730C"/>
    <w:rsid w:val="008B5F0A"/>
    <w:rsid w:val="008B6228"/>
    <w:rsid w:val="008C1338"/>
    <w:rsid w:val="008C48B9"/>
    <w:rsid w:val="008E4DDE"/>
    <w:rsid w:val="008F5333"/>
    <w:rsid w:val="0090066B"/>
    <w:rsid w:val="0090118C"/>
    <w:rsid w:val="00916F0C"/>
    <w:rsid w:val="00933034"/>
    <w:rsid w:val="00933592"/>
    <w:rsid w:val="00941135"/>
    <w:rsid w:val="00944418"/>
    <w:rsid w:val="009564D0"/>
    <w:rsid w:val="0096037F"/>
    <w:rsid w:val="00970400"/>
    <w:rsid w:val="009757C8"/>
    <w:rsid w:val="00981ABB"/>
    <w:rsid w:val="0098722F"/>
    <w:rsid w:val="0099128B"/>
    <w:rsid w:val="0099559C"/>
    <w:rsid w:val="00996452"/>
    <w:rsid w:val="009B0C77"/>
    <w:rsid w:val="009B369A"/>
    <w:rsid w:val="009B74B4"/>
    <w:rsid w:val="009C1167"/>
    <w:rsid w:val="009F164D"/>
    <w:rsid w:val="009F5C76"/>
    <w:rsid w:val="009F7B53"/>
    <w:rsid w:val="00A04F65"/>
    <w:rsid w:val="00A10962"/>
    <w:rsid w:val="00A1310C"/>
    <w:rsid w:val="00A131D2"/>
    <w:rsid w:val="00A17D1E"/>
    <w:rsid w:val="00A31952"/>
    <w:rsid w:val="00A36A21"/>
    <w:rsid w:val="00A42E38"/>
    <w:rsid w:val="00A4302C"/>
    <w:rsid w:val="00A47770"/>
    <w:rsid w:val="00A50B07"/>
    <w:rsid w:val="00A774E2"/>
    <w:rsid w:val="00A84B7B"/>
    <w:rsid w:val="00AB2AB5"/>
    <w:rsid w:val="00AB5108"/>
    <w:rsid w:val="00AC2164"/>
    <w:rsid w:val="00AC5E33"/>
    <w:rsid w:val="00AE432B"/>
    <w:rsid w:val="00AF4028"/>
    <w:rsid w:val="00B03D77"/>
    <w:rsid w:val="00B04644"/>
    <w:rsid w:val="00B0479F"/>
    <w:rsid w:val="00B124CA"/>
    <w:rsid w:val="00B17A0F"/>
    <w:rsid w:val="00B21C41"/>
    <w:rsid w:val="00B27150"/>
    <w:rsid w:val="00B33B00"/>
    <w:rsid w:val="00B3599D"/>
    <w:rsid w:val="00B52DE5"/>
    <w:rsid w:val="00B803CA"/>
    <w:rsid w:val="00BC13F2"/>
    <w:rsid w:val="00BC46E5"/>
    <w:rsid w:val="00BD48A5"/>
    <w:rsid w:val="00BE747A"/>
    <w:rsid w:val="00C10357"/>
    <w:rsid w:val="00C13EC5"/>
    <w:rsid w:val="00C20B5F"/>
    <w:rsid w:val="00C21532"/>
    <w:rsid w:val="00C31719"/>
    <w:rsid w:val="00C35313"/>
    <w:rsid w:val="00C40B71"/>
    <w:rsid w:val="00C4100A"/>
    <w:rsid w:val="00C46C42"/>
    <w:rsid w:val="00C550CC"/>
    <w:rsid w:val="00C7292A"/>
    <w:rsid w:val="00C75D4E"/>
    <w:rsid w:val="00C82E21"/>
    <w:rsid w:val="00CB1E56"/>
    <w:rsid w:val="00CC09CC"/>
    <w:rsid w:val="00CD225D"/>
    <w:rsid w:val="00CD491A"/>
    <w:rsid w:val="00CD6B71"/>
    <w:rsid w:val="00CF1D82"/>
    <w:rsid w:val="00CF452A"/>
    <w:rsid w:val="00CF5283"/>
    <w:rsid w:val="00CF7CFF"/>
    <w:rsid w:val="00D14C21"/>
    <w:rsid w:val="00D2722E"/>
    <w:rsid w:val="00D27C7D"/>
    <w:rsid w:val="00D34CD5"/>
    <w:rsid w:val="00D34CFF"/>
    <w:rsid w:val="00D355B7"/>
    <w:rsid w:val="00D423A9"/>
    <w:rsid w:val="00D63041"/>
    <w:rsid w:val="00D67259"/>
    <w:rsid w:val="00D74D4F"/>
    <w:rsid w:val="00D764E6"/>
    <w:rsid w:val="00D774A9"/>
    <w:rsid w:val="00D77EF3"/>
    <w:rsid w:val="00DA1682"/>
    <w:rsid w:val="00DA1B21"/>
    <w:rsid w:val="00DA3B4D"/>
    <w:rsid w:val="00DA5449"/>
    <w:rsid w:val="00DC2252"/>
    <w:rsid w:val="00DC7B8E"/>
    <w:rsid w:val="00E04419"/>
    <w:rsid w:val="00E05754"/>
    <w:rsid w:val="00E05AC2"/>
    <w:rsid w:val="00E30B5A"/>
    <w:rsid w:val="00E30C22"/>
    <w:rsid w:val="00E34755"/>
    <w:rsid w:val="00E4383A"/>
    <w:rsid w:val="00E45C47"/>
    <w:rsid w:val="00E45E36"/>
    <w:rsid w:val="00E5572C"/>
    <w:rsid w:val="00E61A65"/>
    <w:rsid w:val="00E66152"/>
    <w:rsid w:val="00E73119"/>
    <w:rsid w:val="00E83BF8"/>
    <w:rsid w:val="00E83EE7"/>
    <w:rsid w:val="00E84F80"/>
    <w:rsid w:val="00E86D5B"/>
    <w:rsid w:val="00E96995"/>
    <w:rsid w:val="00EA03B0"/>
    <w:rsid w:val="00EA3041"/>
    <w:rsid w:val="00EB4356"/>
    <w:rsid w:val="00EC10F1"/>
    <w:rsid w:val="00EC6D36"/>
    <w:rsid w:val="00EC70B6"/>
    <w:rsid w:val="00ED09EF"/>
    <w:rsid w:val="00EE52E1"/>
    <w:rsid w:val="00EF3502"/>
    <w:rsid w:val="00EF7889"/>
    <w:rsid w:val="00F015CF"/>
    <w:rsid w:val="00F042E6"/>
    <w:rsid w:val="00F27A79"/>
    <w:rsid w:val="00F31B5A"/>
    <w:rsid w:val="00F363F6"/>
    <w:rsid w:val="00F372AA"/>
    <w:rsid w:val="00F44305"/>
    <w:rsid w:val="00F4516F"/>
    <w:rsid w:val="00F454F0"/>
    <w:rsid w:val="00F5445E"/>
    <w:rsid w:val="00F60F19"/>
    <w:rsid w:val="00F753F1"/>
    <w:rsid w:val="00F80D5B"/>
    <w:rsid w:val="00F90E68"/>
    <w:rsid w:val="00F92646"/>
    <w:rsid w:val="00FB1B2D"/>
    <w:rsid w:val="00FB63C8"/>
    <w:rsid w:val="00FD2D84"/>
    <w:rsid w:val="00FD49F0"/>
    <w:rsid w:val="00FD4A3D"/>
    <w:rsid w:val="00FD65FC"/>
    <w:rsid w:val="00FD6E14"/>
    <w:rsid w:val="00FD7595"/>
    <w:rsid w:val="00FE59B1"/>
    <w:rsid w:val="00FF1F15"/>
    <w:rsid w:val="00FF2489"/>
    <w:rsid w:val="1CA24B9A"/>
    <w:rsid w:val="2A91FB48"/>
    <w:rsid w:val="3A0187F6"/>
    <w:rsid w:val="44BA7F90"/>
    <w:rsid w:val="4D4512D0"/>
    <w:rsid w:val="64B81357"/>
    <w:rsid w:val="6DB92A94"/>
    <w:rsid w:val="7636C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7CC83"/>
  <w15:chartTrackingRefBased/>
  <w15:docId w15:val="{76FDFE05-851F-406E-BC19-AE007499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1921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921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C9ED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921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C9ED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1921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D698A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781921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Heading1Char" w:customStyle="1">
    <w:name w:val="Heading 1 Char"/>
    <w:basedOn w:val="DefaultParagraphFont"/>
    <w:link w:val="Heading1"/>
    <w:uiPriority w:val="9"/>
    <w:rsid w:val="00781921"/>
    <w:rPr>
      <w:rFonts w:asciiTheme="majorHAnsi" w:hAnsiTheme="majorHAnsi" w:eastAsiaTheme="majorEastAsia" w:cstheme="majorBidi"/>
      <w:color w:val="2C9ED0" w:themeColor="accent1" w:themeShade="BF"/>
      <w:sz w:val="32"/>
      <w:szCs w:val="32"/>
      <w:lang w:eastAsia="zh-CN"/>
    </w:rPr>
  </w:style>
  <w:style w:type="character" w:styleId="Heading2Char" w:customStyle="1">
    <w:name w:val="Heading 2 Char"/>
    <w:basedOn w:val="DefaultParagraphFont"/>
    <w:link w:val="Heading2"/>
    <w:uiPriority w:val="9"/>
    <w:rsid w:val="00781921"/>
    <w:rPr>
      <w:rFonts w:asciiTheme="majorHAnsi" w:hAnsiTheme="majorHAnsi" w:eastAsiaTheme="majorEastAsia" w:cstheme="majorBidi"/>
      <w:color w:val="2C9ED0" w:themeColor="accent1" w:themeShade="BF"/>
      <w:sz w:val="26"/>
      <w:szCs w:val="26"/>
      <w:lang w:eastAsia="zh-CN"/>
    </w:rPr>
  </w:style>
  <w:style w:type="character" w:styleId="Heading3Char" w:customStyle="1">
    <w:name w:val="Heading 3 Char"/>
    <w:basedOn w:val="DefaultParagraphFont"/>
    <w:link w:val="Heading3"/>
    <w:uiPriority w:val="9"/>
    <w:rsid w:val="00781921"/>
    <w:rPr>
      <w:rFonts w:asciiTheme="majorHAnsi" w:hAnsiTheme="majorHAnsi" w:eastAsiaTheme="majorEastAsia" w:cstheme="majorBidi"/>
      <w:color w:val="1D698A" w:themeColor="accent1" w:themeShade="7F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7819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2509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25095"/>
    <w:rPr>
      <w:rFonts w:eastAsia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2509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25095"/>
    <w:rPr>
      <w:rFonts w:eastAsia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link w:val="NormalWebChar"/>
    <w:uiPriority w:val="99"/>
    <w:unhideWhenUsed/>
    <w:rsid w:val="00025095"/>
    <w:pPr>
      <w:suppressAutoHyphens w:val="0"/>
      <w:spacing w:before="240" w:after="240"/>
    </w:pPr>
    <w:rPr>
      <w:rFonts w:ascii="Times New Roman" w:hAnsi="Times New Roman"/>
      <w:lang w:eastAsia="en-GB"/>
    </w:rPr>
  </w:style>
  <w:style w:type="paragraph" w:styleId="BodyText">
    <w:name w:val="Body Text"/>
    <w:basedOn w:val="Normal"/>
    <w:link w:val="BodyTextChar"/>
    <w:rsid w:val="00395E3B"/>
    <w:pPr>
      <w:ind w:right="40"/>
    </w:pPr>
    <w:rPr>
      <w:rFonts w:ascii="Arial" w:hAnsi="Arial" w:cs="Arial"/>
      <w:sz w:val="22"/>
      <w:szCs w:val="22"/>
    </w:rPr>
  </w:style>
  <w:style w:type="character" w:styleId="BodyTextChar" w:customStyle="1">
    <w:name w:val="Body Text Char"/>
    <w:basedOn w:val="DefaultParagraphFont"/>
    <w:link w:val="BodyText"/>
    <w:rsid w:val="00395E3B"/>
    <w:rPr>
      <w:rFonts w:ascii="Arial" w:hAnsi="Arial" w:eastAsia="Times New Roman" w:cs="Arial"/>
      <w:lang w:eastAsia="zh-CN"/>
    </w:rPr>
  </w:style>
  <w:style w:type="paragraph" w:styleId="ListParagraph">
    <w:name w:val="List Paragraph"/>
    <w:basedOn w:val="Normal"/>
    <w:uiPriority w:val="34"/>
    <w:qFormat/>
    <w:rsid w:val="00892F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F1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17F1B"/>
    <w:rPr>
      <w:rFonts w:ascii="Segoe UI" w:hAnsi="Segoe UI" w:eastAsia="Times New Roman" w:cs="Segoe UI"/>
      <w:sz w:val="18"/>
      <w:szCs w:val="18"/>
      <w:lang w:eastAsia="zh-CN"/>
    </w:rPr>
  </w:style>
  <w:style w:type="paragraph" w:styleId="Default" w:customStyle="1">
    <w:name w:val="Default"/>
    <w:rsid w:val="00B359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sid w:val="00B3599D"/>
    <w:pPr>
      <w:widowControl w:val="0"/>
      <w:suppressAutoHyphens w:val="0"/>
      <w:autoSpaceDE w:val="0"/>
      <w:autoSpaceDN w:val="0"/>
      <w:ind w:left="110"/>
    </w:pPr>
    <w:rPr>
      <w:rFonts w:ascii="Arial" w:hAnsi="Arial" w:eastAsia="Arial" w:cs="Arial"/>
      <w:sz w:val="22"/>
      <w:szCs w:val="22"/>
      <w:lang w:val="en-US" w:eastAsia="en-US"/>
    </w:rPr>
  </w:style>
  <w:style w:type="character" w:styleId="NormalWebChar" w:customStyle="1">
    <w:name w:val="Normal (Web) Char"/>
    <w:basedOn w:val="DefaultParagraphFont"/>
    <w:link w:val="NormalWeb"/>
    <w:uiPriority w:val="99"/>
    <w:rsid w:val="00B3599D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uiPriority w:val="10"/>
    <w:qFormat/>
    <w:rsid w:val="00A36A21"/>
    <w:pPr>
      <w:suppressAutoHyphens w:val="0"/>
      <w:jc w:val="center"/>
    </w:pPr>
    <w:rPr>
      <w:rFonts w:ascii="Tahoma" w:hAnsi="Tahoma"/>
      <w:b/>
      <w:sz w:val="32"/>
      <w:szCs w:val="20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rsid w:val="00A36A21"/>
    <w:rPr>
      <w:rFonts w:ascii="Tahoma" w:hAnsi="Tahoma" w:eastAsia="Times New Roman" w:cs="Times New Roman"/>
      <w:b/>
      <w:sz w:val="32"/>
      <w:szCs w:val="20"/>
    </w:rPr>
  </w:style>
  <w:style w:type="character" w:styleId="normaltextrun" w:customStyle="1">
    <w:name w:val="normaltextrun"/>
    <w:basedOn w:val="DefaultParagraphFont"/>
    <w:rsid w:val="00A36A21"/>
  </w:style>
  <w:style w:type="character" w:styleId="eop" w:customStyle="1">
    <w:name w:val="eop"/>
    <w:basedOn w:val="DefaultParagraphFont"/>
    <w:rsid w:val="00A36A21"/>
  </w:style>
  <w:style w:type="paragraph" w:styleId="paragraph" w:customStyle="1">
    <w:name w:val="paragraph"/>
    <w:basedOn w:val="Normal"/>
    <w:rsid w:val="001850BC"/>
    <w:pPr>
      <w:suppressAutoHyphens w:val="0"/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A1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F1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A1F16"/>
    <w:rPr>
      <w:rFonts w:eastAsia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F1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A1F16"/>
    <w:rPr>
      <w:rFonts w:eastAsia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image" Target="media/image4.png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glossaryDocument" Target="/word/glossary/document.xml" Id="Rec8435f37f384b6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0aef3-995c-4bf9-a5dc-67a0480f95a3}"/>
      </w:docPartPr>
      <w:docPartBody>
        <w:p w14:paraId="6EB4F8E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The Mast Academy Trust">
      <a:dk1>
        <a:srgbClr val="58595B"/>
      </a:dk1>
      <a:lt1>
        <a:srgbClr val="FFFFFF"/>
      </a:lt1>
      <a:dk2>
        <a:srgbClr val="1F497D"/>
      </a:dk2>
      <a:lt2>
        <a:srgbClr val="FFFCD5"/>
      </a:lt2>
      <a:accent1>
        <a:srgbClr val="71BFE1"/>
      </a:accent1>
      <a:accent2>
        <a:srgbClr val="85B841"/>
      </a:accent2>
      <a:accent3>
        <a:srgbClr val="73A140"/>
      </a:accent3>
      <a:accent4>
        <a:srgbClr val="6D9241"/>
      </a:accent4>
      <a:accent5>
        <a:srgbClr val="8F9194"/>
      </a:accent5>
      <a:accent6>
        <a:srgbClr val="ABADB0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8A4DEA8FC5B458D8CA70C23AF58B6" ma:contentTypeVersion="4" ma:contentTypeDescription="Create a new document." ma:contentTypeScope="" ma:versionID="751b97e7a16216dee16d0a2b2a2be7ac">
  <xsd:schema xmlns:xsd="http://www.w3.org/2001/XMLSchema" xmlns:xs="http://www.w3.org/2001/XMLSchema" xmlns:p="http://schemas.microsoft.com/office/2006/metadata/properties" xmlns:ns2="795b6839-6c2b-49c4-a14f-b47cf257bd99" targetNamespace="http://schemas.microsoft.com/office/2006/metadata/properties" ma:root="true" ma:fieldsID="53bc3a6bf15aa5a853296afbe4040474" ns2:_="">
    <xsd:import namespace="795b6839-6c2b-49c4-a14f-b47cf257b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b6839-6c2b-49c4-a14f-b47cf257b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D9601-246A-48CB-998F-AC31344AC3EF}"/>
</file>

<file path=customXml/itemProps2.xml><?xml version="1.0" encoding="utf-8"?>
<ds:datastoreItem xmlns:ds="http://schemas.openxmlformats.org/officeDocument/2006/customXml" ds:itemID="{B2456BFB-09D2-45C7-87B3-58AB1910A9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9B8D75-880C-4C4C-A390-C38A27318E9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Mast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 Humphreys</dc:creator>
  <keywords/>
  <dc:description/>
  <lastModifiedBy>Sorrel Hellewell</lastModifiedBy>
  <revision>7</revision>
  <lastPrinted>2019-10-03T07:11:00.0000000Z</lastPrinted>
  <dcterms:created xsi:type="dcterms:W3CDTF">2021-02-07T21:22:00.0000000Z</dcterms:created>
  <dcterms:modified xsi:type="dcterms:W3CDTF">2021-04-22T10:14:43.1037186Z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0x0101001108A4DEA8FC5B458D8CA70C23AF58B6</vt:lpwstr>
  </property>
</Properties>
</file>